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3E9A2" w14:textId="77777777" w:rsidR="000042D7" w:rsidRPr="00602612" w:rsidRDefault="000042D7" w:rsidP="001D4632">
      <w:pPr>
        <w:pBdr>
          <w:top w:val="single" w:sz="4" w:space="1" w:color="auto"/>
          <w:left w:val="single" w:sz="4" w:space="4" w:color="auto"/>
          <w:bottom w:val="single" w:sz="4" w:space="1" w:color="auto"/>
          <w:right w:val="single" w:sz="4" w:space="4" w:color="auto"/>
        </w:pBdr>
        <w:jc w:val="center"/>
        <w:rPr>
          <w:rFonts w:asciiTheme="majorBidi" w:hAnsiTheme="majorBidi" w:cstheme="majorBidi"/>
          <w:b/>
          <w:bCs/>
          <w:i/>
          <w:iCs/>
          <w:sz w:val="24"/>
          <w:szCs w:val="24"/>
        </w:rPr>
      </w:pPr>
      <w:r w:rsidRPr="00602612">
        <w:rPr>
          <w:rFonts w:asciiTheme="majorBidi" w:hAnsiTheme="majorBidi" w:cstheme="majorBidi"/>
          <w:b/>
          <w:bCs/>
          <w:i/>
          <w:iCs/>
          <w:sz w:val="24"/>
          <w:szCs w:val="24"/>
        </w:rPr>
        <w:t xml:space="preserve">FICHE </w:t>
      </w:r>
      <w:r w:rsidR="00C065E5" w:rsidRPr="00602612">
        <w:rPr>
          <w:rFonts w:asciiTheme="majorBidi" w:hAnsiTheme="majorBidi" w:cstheme="majorBidi"/>
          <w:b/>
          <w:bCs/>
          <w:i/>
          <w:iCs/>
          <w:sz w:val="24"/>
          <w:szCs w:val="24"/>
        </w:rPr>
        <w:t>SITE</w:t>
      </w:r>
    </w:p>
    <w:p w14:paraId="3D56B595" w14:textId="77777777" w:rsidR="00C065E5" w:rsidRPr="00602612" w:rsidRDefault="00C065E5" w:rsidP="005358C2">
      <w:pPr>
        <w:jc w:val="right"/>
        <w:rPr>
          <w:rFonts w:asciiTheme="majorBidi" w:hAnsiTheme="majorBidi" w:cstheme="majorBidi"/>
          <w:b/>
          <w:bCs/>
          <w:i/>
          <w:iCs/>
          <w:sz w:val="24"/>
          <w:szCs w:val="24"/>
        </w:rPr>
      </w:pPr>
      <w:r w:rsidRPr="00602612">
        <w:rPr>
          <w:rFonts w:asciiTheme="majorBidi" w:hAnsiTheme="majorBidi" w:cstheme="majorBidi"/>
          <w:b/>
          <w:bCs/>
          <w:i/>
          <w:iCs/>
          <w:sz w:val="24"/>
          <w:szCs w:val="24"/>
        </w:rPr>
        <w:tab/>
        <w:t>N° :</w:t>
      </w:r>
      <w:r w:rsidR="00364C7E" w:rsidRPr="00602612">
        <w:rPr>
          <w:rFonts w:asciiTheme="majorBidi" w:hAnsiTheme="majorBidi" w:cstheme="majorBidi"/>
          <w:b/>
          <w:bCs/>
          <w:i/>
          <w:iCs/>
          <w:sz w:val="24"/>
          <w:szCs w:val="24"/>
        </w:rPr>
        <w:t xml:space="preserve"> </w:t>
      </w:r>
      <w:r w:rsidR="005358C2">
        <w:rPr>
          <w:rFonts w:asciiTheme="majorBidi" w:hAnsiTheme="majorBidi" w:cstheme="majorBidi"/>
          <w:b/>
          <w:bCs/>
          <w:i/>
          <w:iCs/>
          <w:sz w:val="24"/>
          <w:szCs w:val="24"/>
        </w:rPr>
        <w:t>6</w:t>
      </w:r>
    </w:p>
    <w:p w14:paraId="4280E4C7" w14:textId="77777777" w:rsidR="000042D7" w:rsidRPr="00B46F55" w:rsidRDefault="000042D7" w:rsidP="001D4632">
      <w:pPr>
        <w:pStyle w:val="Paragraphedeliste"/>
        <w:numPr>
          <w:ilvl w:val="0"/>
          <w:numId w:val="3"/>
        </w:numPr>
        <w:pBdr>
          <w:bottom w:val="single" w:sz="4" w:space="1" w:color="auto"/>
        </w:pBdr>
        <w:rPr>
          <w:rFonts w:asciiTheme="minorHAnsi" w:hAnsiTheme="minorHAnsi" w:cstheme="minorHAnsi"/>
          <w:i/>
          <w:iCs/>
        </w:rPr>
      </w:pPr>
      <w:r w:rsidRPr="00B46F55">
        <w:rPr>
          <w:rFonts w:asciiTheme="minorHAnsi" w:hAnsiTheme="minorHAnsi" w:cstheme="minorHAnsi"/>
          <w:i/>
          <w:iCs/>
        </w:rPr>
        <w:t>Identification</w:t>
      </w:r>
    </w:p>
    <w:p w14:paraId="65D5835A" w14:textId="77777777" w:rsidR="001D4632" w:rsidRPr="00B46F55" w:rsidRDefault="001D4632" w:rsidP="001D4632">
      <w:pPr>
        <w:pStyle w:val="Paragraphedeliste"/>
        <w:rPr>
          <w:rFonts w:asciiTheme="minorHAnsi" w:hAnsiTheme="minorHAnsi" w:cstheme="minorHAnsi"/>
          <w:i/>
          <w:iCs/>
        </w:rPr>
      </w:pPr>
    </w:p>
    <w:p w14:paraId="4B1D0476" w14:textId="77777777" w:rsidR="00602612" w:rsidRPr="00B46F55" w:rsidRDefault="003477C9" w:rsidP="007442DF">
      <w:pPr>
        <w:pStyle w:val="Paragraphedeliste"/>
        <w:numPr>
          <w:ilvl w:val="0"/>
          <w:numId w:val="6"/>
        </w:numPr>
        <w:rPr>
          <w:rFonts w:asciiTheme="minorHAnsi" w:hAnsiTheme="minorHAnsi" w:cstheme="minorHAnsi"/>
        </w:rPr>
      </w:pPr>
      <w:r w:rsidRPr="00B46F55">
        <w:rPr>
          <w:rFonts w:asciiTheme="minorHAnsi" w:hAnsiTheme="minorHAnsi" w:cstheme="minorHAnsi"/>
        </w:rPr>
        <w:t>Thème /Sujet :</w:t>
      </w:r>
      <w:r w:rsidR="00654458" w:rsidRPr="00B46F55">
        <w:rPr>
          <w:rFonts w:asciiTheme="minorHAnsi" w:hAnsiTheme="minorHAnsi" w:cstheme="minorHAnsi"/>
        </w:rPr>
        <w:t xml:space="preserve"> </w:t>
      </w:r>
      <w:r w:rsidR="005358C2" w:rsidRPr="00B46F55">
        <w:rPr>
          <w:rFonts w:asciiTheme="minorHAnsi" w:hAnsiTheme="minorHAnsi" w:cstheme="minorHAnsi"/>
        </w:rPr>
        <w:t xml:space="preserve">Le niveau d’ammonites </w:t>
      </w:r>
    </w:p>
    <w:p w14:paraId="33410ADE" w14:textId="77777777" w:rsidR="00C065E5" w:rsidRPr="00B46F55" w:rsidRDefault="00C065E5" w:rsidP="007442DF">
      <w:pPr>
        <w:pStyle w:val="Paragraphedeliste"/>
        <w:numPr>
          <w:ilvl w:val="0"/>
          <w:numId w:val="6"/>
        </w:numPr>
        <w:rPr>
          <w:rFonts w:asciiTheme="minorHAnsi" w:hAnsiTheme="minorHAnsi" w:cstheme="minorHAnsi"/>
        </w:rPr>
      </w:pPr>
      <w:r w:rsidRPr="00B46F55">
        <w:rPr>
          <w:rFonts w:asciiTheme="minorHAnsi" w:hAnsiTheme="minorHAnsi" w:cstheme="minorHAnsi"/>
        </w:rPr>
        <w:t xml:space="preserve">Site : </w:t>
      </w:r>
      <w:r w:rsidR="00AA44FD" w:rsidRPr="00B46F55">
        <w:rPr>
          <w:rFonts w:asciiTheme="minorHAnsi" w:hAnsiTheme="minorHAnsi" w:cstheme="minorHAnsi"/>
        </w:rPr>
        <w:t xml:space="preserve">Jebel </w:t>
      </w:r>
      <w:r w:rsidR="007442DF" w:rsidRPr="00B46F55">
        <w:rPr>
          <w:rFonts w:asciiTheme="minorHAnsi" w:hAnsiTheme="minorHAnsi" w:cstheme="minorHAnsi"/>
        </w:rPr>
        <w:t>Harraba</w:t>
      </w:r>
    </w:p>
    <w:p w14:paraId="614AC4FB" w14:textId="77777777" w:rsidR="00602612" w:rsidRPr="00B46F55" w:rsidRDefault="00602612" w:rsidP="005358C2">
      <w:pPr>
        <w:pStyle w:val="Paragraphedeliste"/>
        <w:numPr>
          <w:ilvl w:val="0"/>
          <w:numId w:val="6"/>
        </w:numPr>
        <w:rPr>
          <w:rFonts w:asciiTheme="minorHAnsi" w:hAnsiTheme="minorHAnsi" w:cstheme="minorHAnsi"/>
        </w:rPr>
      </w:pPr>
      <w:r w:rsidRPr="00B46F55">
        <w:rPr>
          <w:rFonts w:asciiTheme="minorHAnsi" w:hAnsiTheme="minorHAnsi" w:cstheme="minorHAnsi"/>
        </w:rPr>
        <w:t xml:space="preserve"> </w:t>
      </w:r>
      <w:r w:rsidR="000042D7" w:rsidRPr="00B46F55">
        <w:rPr>
          <w:rFonts w:asciiTheme="minorHAnsi" w:hAnsiTheme="minorHAnsi" w:cstheme="minorHAnsi"/>
        </w:rPr>
        <w:t>Localisation :</w:t>
      </w:r>
      <w:r w:rsidR="00654458" w:rsidRPr="00B46F55">
        <w:rPr>
          <w:rFonts w:asciiTheme="minorHAnsi" w:hAnsiTheme="minorHAnsi" w:cstheme="minorHAnsi"/>
        </w:rPr>
        <w:t xml:space="preserve"> </w:t>
      </w:r>
      <w:r w:rsidRPr="00B46F55">
        <w:rPr>
          <w:rFonts w:asciiTheme="minorHAnsi" w:hAnsiTheme="minorHAnsi" w:cstheme="minorHAnsi"/>
        </w:rPr>
        <w:t>3</w:t>
      </w:r>
      <w:r w:rsidR="005358C2" w:rsidRPr="00B46F55">
        <w:rPr>
          <w:rFonts w:asciiTheme="minorHAnsi" w:hAnsiTheme="minorHAnsi" w:cstheme="minorHAnsi"/>
        </w:rPr>
        <w:t>5</w:t>
      </w:r>
      <w:r w:rsidRPr="00B46F55">
        <w:rPr>
          <w:rFonts w:asciiTheme="minorHAnsi" w:hAnsiTheme="minorHAnsi" w:cstheme="minorHAnsi"/>
        </w:rPr>
        <w:t>.</w:t>
      </w:r>
      <w:r w:rsidR="005358C2" w:rsidRPr="00B46F55">
        <w:rPr>
          <w:rFonts w:asciiTheme="minorHAnsi" w:hAnsiTheme="minorHAnsi" w:cstheme="minorHAnsi"/>
        </w:rPr>
        <w:t>98873</w:t>
      </w:r>
      <w:r w:rsidR="003E6130" w:rsidRPr="00B46F55">
        <w:rPr>
          <w:rFonts w:asciiTheme="minorHAnsi" w:hAnsiTheme="minorHAnsi" w:cstheme="minorHAnsi"/>
        </w:rPr>
        <w:t>,</w:t>
      </w:r>
      <w:r w:rsidRPr="00B46F55">
        <w:rPr>
          <w:rFonts w:asciiTheme="minorHAnsi" w:hAnsiTheme="minorHAnsi" w:cstheme="minorHAnsi"/>
        </w:rPr>
        <w:t xml:space="preserve"> 8.</w:t>
      </w:r>
      <w:r w:rsidR="005358C2" w:rsidRPr="00B46F55">
        <w:rPr>
          <w:rFonts w:asciiTheme="minorHAnsi" w:hAnsiTheme="minorHAnsi" w:cstheme="minorHAnsi"/>
        </w:rPr>
        <w:t>34510</w:t>
      </w:r>
    </w:p>
    <w:p w14:paraId="0C73C553" w14:textId="77777777" w:rsidR="00602612" w:rsidRPr="00B46F55" w:rsidRDefault="00602612" w:rsidP="00602612">
      <w:pPr>
        <w:pStyle w:val="Paragraphedeliste"/>
        <w:rPr>
          <w:rFonts w:asciiTheme="minorHAnsi" w:hAnsiTheme="minorHAnsi" w:cstheme="minorHAnsi"/>
        </w:rPr>
      </w:pPr>
    </w:p>
    <w:p w14:paraId="5065C975" w14:textId="77777777" w:rsidR="00C15B17" w:rsidRPr="00B46F55" w:rsidRDefault="00C15B17" w:rsidP="00C15B17">
      <w:pPr>
        <w:pStyle w:val="Paragraphedeliste"/>
        <w:numPr>
          <w:ilvl w:val="0"/>
          <w:numId w:val="3"/>
        </w:numPr>
        <w:pBdr>
          <w:bottom w:val="single" w:sz="4" w:space="1" w:color="auto"/>
        </w:pBdr>
        <w:rPr>
          <w:rFonts w:asciiTheme="minorHAnsi" w:eastAsia="Times New Roman" w:hAnsiTheme="minorHAnsi" w:cstheme="minorHAnsi"/>
          <w:b/>
          <w:bCs/>
          <w:i/>
          <w:iCs/>
        </w:rPr>
      </w:pPr>
      <w:r w:rsidRPr="00B46F55">
        <w:rPr>
          <w:rFonts w:asciiTheme="minorHAnsi" w:eastAsia="Times New Roman" w:hAnsiTheme="minorHAnsi" w:cstheme="minorHAnsi"/>
          <w:b/>
          <w:bCs/>
          <w:i/>
          <w:iCs/>
        </w:rPr>
        <w:t>Conseils et informations pratiques :</w:t>
      </w:r>
    </w:p>
    <w:p w14:paraId="6BEE7235" w14:textId="77777777" w:rsidR="00C15B17" w:rsidRPr="00B46F55" w:rsidRDefault="00C15B17" w:rsidP="00C15B17">
      <w:pPr>
        <w:pStyle w:val="Paragraphedeliste"/>
        <w:ind w:left="0"/>
        <w:rPr>
          <w:rFonts w:asciiTheme="minorHAnsi" w:eastAsia="Times New Roman" w:hAnsiTheme="minorHAnsi" w:cstheme="minorHAnsi"/>
          <w:i/>
          <w:iCs/>
        </w:rPr>
      </w:pPr>
    </w:p>
    <w:p w14:paraId="35A039E4" w14:textId="77777777" w:rsidR="00654458" w:rsidRPr="00B46F55" w:rsidRDefault="00654458" w:rsidP="00654458">
      <w:pPr>
        <w:pStyle w:val="Paragraphedeliste"/>
        <w:numPr>
          <w:ilvl w:val="0"/>
          <w:numId w:val="7"/>
        </w:numPr>
        <w:rPr>
          <w:rFonts w:asciiTheme="minorHAnsi" w:eastAsia="Times New Roman" w:hAnsiTheme="minorHAnsi" w:cstheme="minorHAnsi"/>
        </w:rPr>
      </w:pPr>
      <w:r w:rsidRPr="00B46F55">
        <w:rPr>
          <w:rFonts w:asciiTheme="minorHAnsi" w:eastAsia="Times New Roman" w:hAnsiTheme="minorHAnsi" w:cstheme="minorHAnsi"/>
        </w:rPr>
        <w:t>Situation foncière : Domaine de l’Etat</w:t>
      </w:r>
    </w:p>
    <w:p w14:paraId="5ED9A330" w14:textId="77777777" w:rsidR="00654458" w:rsidRPr="00B46F55" w:rsidRDefault="005358C2" w:rsidP="00B04323">
      <w:pPr>
        <w:pStyle w:val="Paragraphedeliste"/>
        <w:numPr>
          <w:ilvl w:val="0"/>
          <w:numId w:val="7"/>
        </w:numPr>
        <w:rPr>
          <w:rFonts w:asciiTheme="minorHAnsi" w:eastAsia="Times New Roman" w:hAnsiTheme="minorHAnsi" w:cstheme="minorHAnsi"/>
        </w:rPr>
      </w:pPr>
      <w:r w:rsidRPr="00B46F55">
        <w:rPr>
          <w:rFonts w:asciiTheme="minorHAnsi" w:eastAsia="Times New Roman" w:hAnsiTheme="minorHAnsi" w:cstheme="minorHAnsi"/>
        </w:rPr>
        <w:t xml:space="preserve">Accès : facile par une piste carrossable de 1km de distance, à </w:t>
      </w:r>
      <w:r w:rsidR="00B04323" w:rsidRPr="00B46F55">
        <w:rPr>
          <w:rFonts w:asciiTheme="minorHAnsi" w:eastAsia="Times New Roman" w:hAnsiTheme="minorHAnsi" w:cstheme="minorHAnsi"/>
        </w:rPr>
        <w:t xml:space="preserve">de la route J. </w:t>
      </w:r>
      <w:proofErr w:type="spellStart"/>
      <w:r w:rsidR="00B04323" w:rsidRPr="00B46F55">
        <w:rPr>
          <w:rFonts w:asciiTheme="minorHAnsi" w:eastAsia="Times New Roman" w:hAnsiTheme="minorHAnsi" w:cstheme="minorHAnsi"/>
        </w:rPr>
        <w:t>Harraba-</w:t>
      </w:r>
      <w:proofErr w:type="gramStart"/>
      <w:r w:rsidR="00B04323" w:rsidRPr="00B46F55">
        <w:rPr>
          <w:rFonts w:asciiTheme="minorHAnsi" w:eastAsia="Times New Roman" w:hAnsiTheme="minorHAnsi" w:cstheme="minorHAnsi"/>
        </w:rPr>
        <w:t>J.Slata</w:t>
      </w:r>
      <w:proofErr w:type="spellEnd"/>
      <w:proofErr w:type="gramEnd"/>
      <w:r w:rsidR="00B04323" w:rsidRPr="00B46F55">
        <w:rPr>
          <w:rFonts w:asciiTheme="minorHAnsi" w:eastAsia="Times New Roman" w:hAnsiTheme="minorHAnsi" w:cstheme="minorHAnsi"/>
        </w:rPr>
        <w:t xml:space="preserve"> (fig.2).</w:t>
      </w:r>
    </w:p>
    <w:p w14:paraId="5E564D97" w14:textId="77777777" w:rsidR="000A70C5" w:rsidRPr="00B46F55" w:rsidRDefault="00654458" w:rsidP="00B04323">
      <w:pPr>
        <w:pStyle w:val="Paragraphedeliste"/>
        <w:numPr>
          <w:ilvl w:val="0"/>
          <w:numId w:val="7"/>
        </w:numPr>
        <w:rPr>
          <w:rFonts w:asciiTheme="minorHAnsi" w:eastAsia="Times New Roman" w:hAnsiTheme="minorHAnsi" w:cstheme="minorHAnsi"/>
        </w:rPr>
      </w:pPr>
      <w:r w:rsidRPr="00B46F55">
        <w:rPr>
          <w:rFonts w:asciiTheme="minorHAnsi" w:eastAsia="Times New Roman" w:hAnsiTheme="minorHAnsi" w:cstheme="minorHAnsi"/>
        </w:rPr>
        <w:t xml:space="preserve">Lieu départ vers le site : </w:t>
      </w:r>
      <w:r w:rsidR="00B04323" w:rsidRPr="00B46F55">
        <w:rPr>
          <w:rFonts w:asciiTheme="minorHAnsi" w:eastAsia="Times New Roman" w:hAnsiTheme="minorHAnsi" w:cstheme="minorHAnsi"/>
        </w:rPr>
        <w:t>Circuit</w:t>
      </w:r>
      <w:r w:rsidRPr="00B46F55">
        <w:rPr>
          <w:rFonts w:asciiTheme="minorHAnsi" w:eastAsia="Times New Roman" w:hAnsiTheme="minorHAnsi" w:cstheme="minorHAnsi"/>
        </w:rPr>
        <w:t xml:space="preserve"> du Kef </w:t>
      </w:r>
      <w:r w:rsidR="00B04323" w:rsidRPr="00B46F55">
        <w:rPr>
          <w:rFonts w:asciiTheme="minorHAnsi" w:eastAsia="Times New Roman" w:hAnsiTheme="minorHAnsi" w:cstheme="minorHAnsi"/>
        </w:rPr>
        <w:t xml:space="preserve">vers J. Harraba </w:t>
      </w:r>
      <w:r w:rsidRPr="00B46F55">
        <w:rPr>
          <w:rFonts w:asciiTheme="minorHAnsi" w:eastAsia="Times New Roman" w:hAnsiTheme="minorHAnsi" w:cstheme="minorHAnsi"/>
        </w:rPr>
        <w:t>(fig.</w:t>
      </w:r>
      <w:r w:rsidR="00B04323" w:rsidRPr="00B46F55">
        <w:rPr>
          <w:rFonts w:asciiTheme="minorHAnsi" w:eastAsia="Times New Roman" w:hAnsiTheme="minorHAnsi" w:cstheme="minorHAnsi"/>
        </w:rPr>
        <w:t>1</w:t>
      </w:r>
      <w:r w:rsidRPr="00B46F55">
        <w:rPr>
          <w:rFonts w:asciiTheme="minorHAnsi" w:eastAsia="Times New Roman" w:hAnsiTheme="minorHAnsi" w:cstheme="minorHAnsi"/>
        </w:rPr>
        <w:t>).</w:t>
      </w:r>
      <w:r w:rsidR="000A70C5" w:rsidRPr="00B46F55">
        <w:rPr>
          <w:rFonts w:asciiTheme="minorHAnsi" w:eastAsia="Times New Roman" w:hAnsiTheme="minorHAnsi" w:cstheme="minorHAnsi"/>
          <w:noProof/>
          <w:lang w:eastAsia="fr-FR"/>
        </w:rPr>
        <w:t xml:space="preserve"> </w:t>
      </w:r>
    </w:p>
    <w:p w14:paraId="0282D245" w14:textId="77777777" w:rsidR="00654458" w:rsidRPr="00B46F55" w:rsidRDefault="00654458" w:rsidP="00B04323">
      <w:pPr>
        <w:pStyle w:val="Paragraphedeliste"/>
        <w:numPr>
          <w:ilvl w:val="0"/>
          <w:numId w:val="7"/>
        </w:numPr>
        <w:rPr>
          <w:rFonts w:asciiTheme="minorHAnsi" w:eastAsia="Times New Roman" w:hAnsiTheme="minorHAnsi" w:cstheme="minorHAnsi"/>
        </w:rPr>
      </w:pPr>
      <w:r w:rsidRPr="00B46F55">
        <w:rPr>
          <w:rFonts w:asciiTheme="minorHAnsi" w:eastAsia="Times New Roman" w:hAnsiTheme="minorHAnsi" w:cstheme="minorHAnsi"/>
        </w:rPr>
        <w:t xml:space="preserve">Distance à parcourir : environ </w:t>
      </w:r>
      <w:r w:rsidR="00602612" w:rsidRPr="00B46F55">
        <w:rPr>
          <w:rFonts w:asciiTheme="minorHAnsi" w:eastAsia="Times New Roman" w:hAnsiTheme="minorHAnsi" w:cstheme="minorHAnsi"/>
        </w:rPr>
        <w:t>4</w:t>
      </w:r>
      <w:r w:rsidR="00B04323" w:rsidRPr="00B46F55">
        <w:rPr>
          <w:rFonts w:asciiTheme="minorHAnsi" w:eastAsia="Times New Roman" w:hAnsiTheme="minorHAnsi" w:cstheme="minorHAnsi"/>
        </w:rPr>
        <w:t>3</w:t>
      </w:r>
      <w:r w:rsidRPr="00B46F55">
        <w:rPr>
          <w:rFonts w:asciiTheme="minorHAnsi" w:eastAsia="Times New Roman" w:hAnsiTheme="minorHAnsi" w:cstheme="minorHAnsi"/>
        </w:rPr>
        <w:t xml:space="preserve"> km</w:t>
      </w:r>
    </w:p>
    <w:p w14:paraId="6FC93FB6" w14:textId="77777777" w:rsidR="00B65A25" w:rsidRPr="00B46F55" w:rsidRDefault="00B65A25" w:rsidP="00654458">
      <w:pPr>
        <w:pStyle w:val="Paragraphedeliste"/>
        <w:numPr>
          <w:ilvl w:val="0"/>
          <w:numId w:val="7"/>
        </w:numPr>
        <w:rPr>
          <w:rFonts w:asciiTheme="minorHAnsi" w:eastAsia="Times New Roman" w:hAnsiTheme="minorHAnsi" w:cstheme="minorHAnsi"/>
        </w:rPr>
      </w:pPr>
      <w:r w:rsidRPr="00B46F55">
        <w:rPr>
          <w:rFonts w:asciiTheme="minorHAnsi" w:eastAsia="Times New Roman" w:hAnsiTheme="minorHAnsi" w:cstheme="minorHAnsi"/>
        </w:rPr>
        <w:t>Manque de signalétique</w:t>
      </w:r>
    </w:p>
    <w:p w14:paraId="169E0E20" w14:textId="77777777" w:rsidR="001C260B" w:rsidRPr="00B46F55" w:rsidRDefault="001C260B" w:rsidP="001C260B">
      <w:pPr>
        <w:pStyle w:val="Paragraphedeliste"/>
        <w:numPr>
          <w:ilvl w:val="0"/>
          <w:numId w:val="7"/>
        </w:numPr>
        <w:rPr>
          <w:rFonts w:asciiTheme="minorHAnsi" w:eastAsia="Times New Roman" w:hAnsiTheme="minorHAnsi" w:cstheme="minorHAnsi"/>
        </w:rPr>
      </w:pPr>
      <w:r w:rsidRPr="00B46F55">
        <w:rPr>
          <w:rFonts w:asciiTheme="minorHAnsi" w:eastAsia="Times New Roman" w:hAnsiTheme="minorHAnsi" w:cstheme="minorHAnsi"/>
        </w:rPr>
        <w:t>Sentiers d’accès au site non aménagés</w:t>
      </w:r>
    </w:p>
    <w:p w14:paraId="4890A67C" w14:textId="77777777" w:rsidR="00602612" w:rsidRPr="00B46F55" w:rsidRDefault="00602612" w:rsidP="00B04323">
      <w:pPr>
        <w:pStyle w:val="Paragraphedeliste"/>
        <w:numPr>
          <w:ilvl w:val="0"/>
          <w:numId w:val="7"/>
        </w:numPr>
        <w:spacing w:after="200" w:line="276" w:lineRule="auto"/>
        <w:contextualSpacing/>
        <w:rPr>
          <w:rFonts w:asciiTheme="minorHAnsi" w:hAnsiTheme="minorHAnsi" w:cstheme="minorHAnsi"/>
        </w:rPr>
      </w:pPr>
      <w:r w:rsidRPr="00B46F55">
        <w:rPr>
          <w:rFonts w:asciiTheme="minorHAnsi" w:hAnsiTheme="minorHAnsi" w:cstheme="minorHAnsi"/>
        </w:rPr>
        <w:t xml:space="preserve">Mettre en place des panneaux d’interdiction de prélèvement des </w:t>
      </w:r>
      <w:r w:rsidR="00B04323" w:rsidRPr="00B46F55">
        <w:rPr>
          <w:rFonts w:asciiTheme="minorHAnsi" w:hAnsiTheme="minorHAnsi" w:cstheme="minorHAnsi"/>
        </w:rPr>
        <w:t xml:space="preserve">fossiles </w:t>
      </w:r>
    </w:p>
    <w:p w14:paraId="704FBA1C" w14:textId="15CA87AF" w:rsidR="00AA44FD" w:rsidRPr="00B46F55" w:rsidRDefault="00B46F55" w:rsidP="00AA44FD">
      <w:pPr>
        <w:pStyle w:val="Paragraphedeliste"/>
        <w:rPr>
          <w:rFonts w:asciiTheme="minorHAnsi" w:eastAsia="Times New Roman" w:hAnsiTheme="minorHAnsi" w:cstheme="minorHAnsi"/>
          <w:i/>
          <w:iCs/>
          <w:highlight w:val="yellow"/>
        </w:rPr>
      </w:pPr>
      <w:r w:rsidRPr="00B46F55">
        <w:rPr>
          <w:rFonts w:asciiTheme="minorHAnsi" w:hAnsiTheme="minorHAnsi" w:cstheme="minorHAnsi"/>
          <w:noProof/>
        </w:rPr>
        <w:drawing>
          <wp:anchor distT="0" distB="0" distL="114300" distR="114300" simplePos="0" relativeHeight="251660288" behindDoc="0" locked="0" layoutInCell="1" allowOverlap="1" wp14:anchorId="6B3DCDFC" wp14:editId="294C5C6B">
            <wp:simplePos x="0" y="0"/>
            <wp:positionH relativeFrom="column">
              <wp:posOffset>666750</wp:posOffset>
            </wp:positionH>
            <wp:positionV relativeFrom="paragraph">
              <wp:posOffset>189230</wp:posOffset>
            </wp:positionV>
            <wp:extent cx="3866515" cy="4079875"/>
            <wp:effectExtent l="0" t="0" r="0" b="0"/>
            <wp:wrapTopAndBottom/>
            <wp:docPr id="11" name="Image 25" descr="circuits_geologiq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s_geologiques.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6515" cy="4079875"/>
                    </a:xfrm>
                    <a:prstGeom prst="rect">
                      <a:avLst/>
                    </a:prstGeom>
                  </pic:spPr>
                </pic:pic>
              </a:graphicData>
            </a:graphic>
            <wp14:sizeRelH relativeFrom="margin">
              <wp14:pctWidth>0</wp14:pctWidth>
            </wp14:sizeRelH>
            <wp14:sizeRelV relativeFrom="margin">
              <wp14:pctHeight>0</wp14:pctHeight>
            </wp14:sizeRelV>
          </wp:anchor>
        </w:drawing>
      </w:r>
    </w:p>
    <w:p w14:paraId="3DA3C6EC" w14:textId="7D112522" w:rsidR="00627E4E" w:rsidRDefault="00627E4E" w:rsidP="00627E4E">
      <w:pPr>
        <w:pStyle w:val="Paragraphedeliste"/>
        <w:rPr>
          <w:rFonts w:asciiTheme="minorHAnsi" w:eastAsia="Times New Roman" w:hAnsiTheme="minorHAnsi" w:cstheme="minorHAnsi"/>
          <w:i/>
          <w:iCs/>
          <w:highlight w:val="yellow"/>
        </w:rPr>
      </w:pPr>
    </w:p>
    <w:p w14:paraId="0C63F7F6" w14:textId="11AA55D0" w:rsidR="00B46F55" w:rsidRDefault="00B46F55" w:rsidP="00627E4E">
      <w:pPr>
        <w:pStyle w:val="Paragraphedeliste"/>
        <w:rPr>
          <w:rFonts w:asciiTheme="minorHAnsi" w:eastAsia="Times New Roman" w:hAnsiTheme="minorHAnsi" w:cstheme="minorHAnsi"/>
          <w:i/>
          <w:iCs/>
          <w:highlight w:val="yellow"/>
        </w:rPr>
      </w:pPr>
      <w:r w:rsidRPr="00B46F55">
        <w:rPr>
          <w:rFonts w:asciiTheme="minorHAnsi" w:hAnsiTheme="minorHAnsi" w:cstheme="minorHAnsi"/>
          <w:i/>
          <w:iCs/>
        </w:rPr>
        <w:t>Fi.1- Principaux sites géologiques et miniers de la région du Kef</w:t>
      </w:r>
    </w:p>
    <w:p w14:paraId="2860AF67" w14:textId="2035BDB0" w:rsidR="00B46F55" w:rsidRDefault="00B46F55" w:rsidP="00627E4E">
      <w:pPr>
        <w:pStyle w:val="Paragraphedeliste"/>
        <w:rPr>
          <w:rFonts w:asciiTheme="minorHAnsi" w:eastAsia="Times New Roman" w:hAnsiTheme="minorHAnsi" w:cstheme="minorHAnsi"/>
          <w:i/>
          <w:iCs/>
          <w:highlight w:val="yellow"/>
        </w:rPr>
      </w:pPr>
    </w:p>
    <w:p w14:paraId="48BAD66A" w14:textId="42C0734E" w:rsidR="00B46F55" w:rsidRDefault="00B46F55" w:rsidP="00627E4E">
      <w:pPr>
        <w:pStyle w:val="Paragraphedeliste"/>
        <w:rPr>
          <w:rFonts w:asciiTheme="minorHAnsi" w:eastAsia="Times New Roman" w:hAnsiTheme="minorHAnsi" w:cstheme="minorHAnsi"/>
          <w:i/>
          <w:iCs/>
          <w:highlight w:val="yellow"/>
        </w:rPr>
      </w:pPr>
    </w:p>
    <w:p w14:paraId="6C144628" w14:textId="60D47007" w:rsidR="00B46F55" w:rsidRDefault="00B46F55" w:rsidP="00627E4E">
      <w:pPr>
        <w:pStyle w:val="Paragraphedeliste"/>
        <w:rPr>
          <w:rFonts w:asciiTheme="minorHAnsi" w:eastAsia="Times New Roman" w:hAnsiTheme="minorHAnsi" w:cstheme="minorHAnsi"/>
          <w:i/>
          <w:iCs/>
          <w:highlight w:val="yellow"/>
        </w:rPr>
      </w:pPr>
    </w:p>
    <w:p w14:paraId="50DAB45A" w14:textId="7145CB8A" w:rsidR="00B46F55" w:rsidRDefault="00B46F55" w:rsidP="00627E4E">
      <w:pPr>
        <w:pStyle w:val="Paragraphedeliste"/>
        <w:rPr>
          <w:rFonts w:asciiTheme="minorHAnsi" w:eastAsia="Times New Roman" w:hAnsiTheme="minorHAnsi" w:cstheme="minorHAnsi"/>
          <w:i/>
          <w:iCs/>
          <w:highlight w:val="yellow"/>
        </w:rPr>
      </w:pPr>
    </w:p>
    <w:p w14:paraId="1D9E6E16" w14:textId="61F20CB2" w:rsidR="00B46F55" w:rsidRDefault="00B46F55" w:rsidP="00627E4E">
      <w:pPr>
        <w:pStyle w:val="Paragraphedeliste"/>
        <w:rPr>
          <w:rFonts w:asciiTheme="minorHAnsi" w:eastAsia="Times New Roman" w:hAnsiTheme="minorHAnsi" w:cstheme="minorHAnsi"/>
          <w:i/>
          <w:iCs/>
          <w:highlight w:val="yellow"/>
        </w:rPr>
      </w:pPr>
    </w:p>
    <w:p w14:paraId="4F132439" w14:textId="77777777" w:rsidR="000042D7" w:rsidRPr="00B46F55" w:rsidRDefault="000042D7" w:rsidP="00F65EF6">
      <w:pPr>
        <w:pStyle w:val="Paragraphedeliste"/>
        <w:numPr>
          <w:ilvl w:val="0"/>
          <w:numId w:val="3"/>
        </w:numPr>
        <w:pBdr>
          <w:bottom w:val="single" w:sz="4" w:space="1" w:color="auto"/>
        </w:pBdr>
        <w:rPr>
          <w:rFonts w:asciiTheme="minorHAnsi" w:eastAsia="Times New Roman" w:hAnsiTheme="minorHAnsi" w:cstheme="minorHAnsi"/>
          <w:b/>
          <w:bCs/>
          <w:i/>
          <w:iCs/>
        </w:rPr>
      </w:pPr>
      <w:r w:rsidRPr="00B46F55">
        <w:rPr>
          <w:rFonts w:asciiTheme="minorHAnsi" w:eastAsia="Times New Roman" w:hAnsiTheme="minorHAnsi" w:cstheme="minorHAnsi"/>
          <w:b/>
          <w:bCs/>
          <w:i/>
          <w:iCs/>
        </w:rPr>
        <w:lastRenderedPageBreak/>
        <w:t>Descriptif du site</w:t>
      </w:r>
    </w:p>
    <w:p w14:paraId="2C618C67" w14:textId="77777777" w:rsidR="000042D7" w:rsidRPr="00B46F55" w:rsidRDefault="000042D7" w:rsidP="000042D7">
      <w:pPr>
        <w:pStyle w:val="Paragraphedeliste"/>
        <w:ind w:left="0"/>
        <w:rPr>
          <w:rFonts w:asciiTheme="minorHAnsi" w:eastAsia="Times New Roman" w:hAnsiTheme="minorHAnsi" w:cstheme="minorHAnsi"/>
          <w:i/>
          <w:iCs/>
        </w:rPr>
      </w:pPr>
    </w:p>
    <w:p w14:paraId="35542243" w14:textId="77777777" w:rsidR="00C24A4D" w:rsidRPr="00B46F55" w:rsidRDefault="00C24A4D" w:rsidP="00C24A4D">
      <w:pPr>
        <w:pStyle w:val="Paragraphedeliste"/>
        <w:numPr>
          <w:ilvl w:val="0"/>
          <w:numId w:val="4"/>
        </w:numPr>
        <w:rPr>
          <w:rFonts w:asciiTheme="minorHAnsi" w:eastAsia="Times New Roman" w:hAnsiTheme="minorHAnsi" w:cstheme="minorHAnsi"/>
          <w:b/>
          <w:bCs/>
          <w:i/>
          <w:iCs/>
        </w:rPr>
      </w:pPr>
      <w:r w:rsidRPr="00B46F55">
        <w:rPr>
          <w:rFonts w:asciiTheme="minorHAnsi" w:eastAsia="Times New Roman" w:hAnsiTheme="minorHAnsi" w:cstheme="minorHAnsi"/>
          <w:b/>
          <w:bCs/>
          <w:i/>
          <w:iCs/>
        </w:rPr>
        <w:t>Intérêt de la visite du site</w:t>
      </w:r>
    </w:p>
    <w:p w14:paraId="77B32BD2" w14:textId="77777777" w:rsidR="000A70C5" w:rsidRPr="00B46F55" w:rsidRDefault="000A70C5" w:rsidP="000A70C5">
      <w:pPr>
        <w:pStyle w:val="Paragraphedeliste"/>
        <w:ind w:left="360"/>
        <w:rPr>
          <w:rFonts w:asciiTheme="minorHAnsi" w:eastAsia="Times New Roman" w:hAnsiTheme="minorHAnsi" w:cstheme="minorHAnsi"/>
          <w:b/>
          <w:bCs/>
          <w:i/>
          <w:iCs/>
        </w:rPr>
      </w:pPr>
    </w:p>
    <w:p w14:paraId="2FA4FC12" w14:textId="3C077660" w:rsidR="00D93EB1" w:rsidRPr="00B46F55" w:rsidRDefault="00B46F55" w:rsidP="00D93EB1">
      <w:pPr>
        <w:pStyle w:val="Paragraphedeliste"/>
        <w:ind w:left="0"/>
        <w:rPr>
          <w:rFonts w:asciiTheme="minorHAnsi" w:eastAsia="Times New Roman" w:hAnsiTheme="minorHAnsi" w:cstheme="minorHAnsi"/>
          <w:b/>
          <w:bCs/>
        </w:rPr>
      </w:pPr>
      <w:r w:rsidRPr="00B46F55">
        <w:rPr>
          <w:rFonts w:asciiTheme="minorHAnsi" w:hAnsiTheme="minorHAnsi" w:cstheme="minorHAnsi"/>
          <w:noProof/>
        </w:rPr>
        <w:drawing>
          <wp:anchor distT="0" distB="0" distL="114300" distR="114300" simplePos="0" relativeHeight="251664384" behindDoc="0" locked="0" layoutInCell="1" allowOverlap="1" wp14:anchorId="53F192E4" wp14:editId="56019FEB">
            <wp:simplePos x="0" y="0"/>
            <wp:positionH relativeFrom="column">
              <wp:posOffset>616585</wp:posOffset>
            </wp:positionH>
            <wp:positionV relativeFrom="paragraph">
              <wp:posOffset>313690</wp:posOffset>
            </wp:positionV>
            <wp:extent cx="4335145" cy="3445510"/>
            <wp:effectExtent l="0" t="0" r="0" b="0"/>
            <wp:wrapTopAndBottom/>
            <wp:docPr id="28" name="Image 11" descr="grot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tte.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5145" cy="3445510"/>
                    </a:xfrm>
                    <a:prstGeom prst="rect">
                      <a:avLst/>
                    </a:prstGeom>
                  </pic:spPr>
                </pic:pic>
              </a:graphicData>
            </a:graphic>
            <wp14:sizeRelH relativeFrom="margin">
              <wp14:pctWidth>0</wp14:pctWidth>
            </wp14:sizeRelH>
            <wp14:sizeRelV relativeFrom="margin">
              <wp14:pctHeight>0</wp14:pctHeight>
            </wp14:sizeRelV>
          </wp:anchor>
        </w:drawing>
      </w:r>
      <w:r w:rsidR="00AF6B78" w:rsidRPr="00B46F55">
        <w:rPr>
          <w:rFonts w:asciiTheme="minorHAnsi" w:eastAsia="Times New Roman" w:hAnsiTheme="minorHAnsi" w:cstheme="minorHAnsi"/>
          <w:b/>
          <w:bCs/>
        </w:rPr>
        <w:t>Géologique</w:t>
      </w:r>
    </w:p>
    <w:p w14:paraId="6766FDDA" w14:textId="15ACE21C" w:rsidR="00AF6B78" w:rsidRPr="00B46F55" w:rsidRDefault="00AF6B78" w:rsidP="00D93EB1">
      <w:pPr>
        <w:pStyle w:val="Paragraphedeliste"/>
        <w:ind w:left="0"/>
        <w:rPr>
          <w:rFonts w:asciiTheme="minorHAnsi" w:eastAsia="Times New Roman" w:hAnsiTheme="minorHAnsi" w:cstheme="minorHAnsi"/>
        </w:rPr>
      </w:pPr>
    </w:p>
    <w:p w14:paraId="752580B0" w14:textId="4521C821" w:rsidR="00AA091D" w:rsidRPr="00B46F55" w:rsidRDefault="00AA091D" w:rsidP="00596062">
      <w:pPr>
        <w:rPr>
          <w:rFonts w:asciiTheme="minorHAnsi" w:hAnsiTheme="minorHAnsi" w:cstheme="minorHAnsi"/>
        </w:rPr>
      </w:pPr>
    </w:p>
    <w:p w14:paraId="3AC6E0BD" w14:textId="77777777" w:rsidR="00AF6B78" w:rsidRPr="00B46F55" w:rsidRDefault="0052615E" w:rsidP="00596062">
      <w:pPr>
        <w:rPr>
          <w:rFonts w:asciiTheme="minorHAnsi" w:hAnsiTheme="minorHAnsi" w:cstheme="minorHAnsi"/>
          <w:b/>
          <w:bCs/>
        </w:rPr>
      </w:pPr>
      <w:r w:rsidRPr="00B46F55">
        <w:rPr>
          <w:rFonts w:asciiTheme="minorHAnsi" w:hAnsiTheme="minorHAnsi" w:cstheme="minorHAnsi"/>
          <w:b/>
          <w:bCs/>
        </w:rPr>
        <w:t>Paléontologique</w:t>
      </w:r>
    </w:p>
    <w:p w14:paraId="7AA895C9" w14:textId="77777777" w:rsidR="00C93DFC" w:rsidRPr="00B46F55" w:rsidRDefault="00FF2C73" w:rsidP="0092386E">
      <w:pPr>
        <w:spacing w:after="0" w:line="240" w:lineRule="auto"/>
        <w:jc w:val="both"/>
        <w:rPr>
          <w:rFonts w:asciiTheme="minorHAnsi" w:hAnsiTheme="minorHAnsi" w:cstheme="minorHAnsi"/>
        </w:rPr>
      </w:pPr>
      <w:r w:rsidRPr="00B46F55">
        <w:rPr>
          <w:rFonts w:asciiTheme="minorHAnsi" w:hAnsiTheme="minorHAnsi" w:cstheme="minorHAnsi"/>
          <w:noProof/>
        </w:rPr>
        <w:drawing>
          <wp:anchor distT="0" distB="0" distL="114300" distR="114300" simplePos="0" relativeHeight="251652096" behindDoc="0" locked="0" layoutInCell="1" allowOverlap="1" wp14:anchorId="28480544" wp14:editId="6DFEC104">
            <wp:simplePos x="0" y="0"/>
            <wp:positionH relativeFrom="column">
              <wp:posOffset>7620</wp:posOffset>
            </wp:positionH>
            <wp:positionV relativeFrom="paragraph">
              <wp:posOffset>78740</wp:posOffset>
            </wp:positionV>
            <wp:extent cx="2352040" cy="1767840"/>
            <wp:effectExtent l="19050" t="0" r="0" b="0"/>
            <wp:wrapSquare wrapText="bothSides"/>
            <wp:docPr id="5" name="Image 107" descr="ammon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onite2.jpg"/>
                    <pic:cNvPicPr/>
                  </pic:nvPicPr>
                  <pic:blipFill>
                    <a:blip r:embed="rId10" cstate="print"/>
                    <a:stretch>
                      <a:fillRect/>
                    </a:stretch>
                  </pic:blipFill>
                  <pic:spPr>
                    <a:xfrm>
                      <a:off x="0" y="0"/>
                      <a:ext cx="2352040" cy="1767840"/>
                    </a:xfrm>
                    <a:prstGeom prst="rect">
                      <a:avLst/>
                    </a:prstGeom>
                  </pic:spPr>
                </pic:pic>
              </a:graphicData>
            </a:graphic>
          </wp:anchor>
        </w:drawing>
      </w:r>
      <w:r w:rsidRPr="00B46F55">
        <w:rPr>
          <w:rFonts w:asciiTheme="minorHAnsi" w:hAnsiTheme="minorHAnsi" w:cstheme="minorHAnsi"/>
        </w:rPr>
        <w:t xml:space="preserve">Le site en question est situé au nord du Jebel Harraba. On y accède par une piste carrossable à partir de la route qui relie </w:t>
      </w:r>
      <w:r w:rsidR="0092386E" w:rsidRPr="00B46F55">
        <w:rPr>
          <w:rFonts w:asciiTheme="minorHAnsi" w:hAnsiTheme="minorHAnsi" w:cstheme="minorHAnsi"/>
        </w:rPr>
        <w:t>J. Harraba au J. Slata</w:t>
      </w:r>
      <w:r w:rsidRPr="00B46F55">
        <w:rPr>
          <w:rFonts w:asciiTheme="minorHAnsi" w:hAnsiTheme="minorHAnsi" w:cstheme="minorHAnsi"/>
        </w:rPr>
        <w:t xml:space="preserve"> (fig.2).</w:t>
      </w:r>
    </w:p>
    <w:p w14:paraId="30874C23" w14:textId="77777777" w:rsidR="009739BC" w:rsidRPr="00B46F55" w:rsidRDefault="009739BC" w:rsidP="009739BC">
      <w:pPr>
        <w:shd w:val="clear" w:color="auto" w:fill="FFFFFF"/>
        <w:spacing w:after="0" w:line="240" w:lineRule="auto"/>
        <w:outlineLvl w:val="2"/>
        <w:rPr>
          <w:rFonts w:asciiTheme="minorHAnsi" w:hAnsiTheme="minorHAnsi" w:cstheme="minorHAnsi"/>
          <w:b/>
          <w:bCs/>
        </w:rPr>
      </w:pPr>
    </w:p>
    <w:p w14:paraId="5180A7F7" w14:textId="77777777" w:rsidR="00D131E0" w:rsidRPr="00B46F55" w:rsidRDefault="0052615E" w:rsidP="0052615E">
      <w:pPr>
        <w:rPr>
          <w:rFonts w:asciiTheme="minorHAnsi" w:hAnsiTheme="minorHAnsi" w:cstheme="minorHAnsi"/>
        </w:rPr>
      </w:pPr>
      <w:r w:rsidRPr="00B46F55">
        <w:rPr>
          <w:rFonts w:asciiTheme="minorHAnsi" w:hAnsiTheme="minorHAnsi" w:cstheme="minorHAnsi"/>
        </w:rPr>
        <w:t xml:space="preserve">Paléontologiquement, </w:t>
      </w:r>
      <w:r w:rsidR="00D93EB1" w:rsidRPr="00B46F55">
        <w:rPr>
          <w:rFonts w:asciiTheme="minorHAnsi" w:hAnsiTheme="minorHAnsi" w:cstheme="minorHAnsi"/>
        </w:rPr>
        <w:t>l</w:t>
      </w:r>
      <w:r w:rsidR="00D131E0" w:rsidRPr="00B46F55">
        <w:rPr>
          <w:rFonts w:asciiTheme="minorHAnsi" w:hAnsiTheme="minorHAnsi" w:cstheme="minorHAnsi"/>
        </w:rPr>
        <w:t xml:space="preserve">e site en question correspond à une couche métrique formée de grès roux portant de nombreuses empruntes de grosses ammonites (photos). </w:t>
      </w:r>
      <w:r w:rsidR="009872FD" w:rsidRPr="00B46F55">
        <w:rPr>
          <w:rFonts w:asciiTheme="minorHAnsi" w:hAnsiTheme="minorHAnsi" w:cstheme="minorHAnsi"/>
        </w:rPr>
        <w:t xml:space="preserve">Le banc gréseux </w:t>
      </w:r>
      <w:r w:rsidR="00123C95" w:rsidRPr="00B46F55">
        <w:rPr>
          <w:rFonts w:asciiTheme="minorHAnsi" w:hAnsiTheme="minorHAnsi" w:cstheme="minorHAnsi"/>
        </w:rPr>
        <w:t>marque le passage entre</w:t>
      </w:r>
      <w:r w:rsidR="004C4754" w:rsidRPr="00B46F55">
        <w:rPr>
          <w:rFonts w:asciiTheme="minorHAnsi" w:hAnsiTheme="minorHAnsi" w:cstheme="minorHAnsi"/>
        </w:rPr>
        <w:t xml:space="preserve"> l’Aptien supérieur (-108 Ma)</w:t>
      </w:r>
      <w:r w:rsidR="00123C95" w:rsidRPr="00B46F55">
        <w:rPr>
          <w:rFonts w:asciiTheme="minorHAnsi" w:hAnsiTheme="minorHAnsi" w:cstheme="minorHAnsi"/>
        </w:rPr>
        <w:t>, représentés par les calcaires récifaux et l’Albien (-108 à -96 Ma) représenté par une épaisse série essentiellement marneuse à intercalations c</w:t>
      </w:r>
      <w:r w:rsidR="00BD4283" w:rsidRPr="00B46F55">
        <w:rPr>
          <w:rFonts w:asciiTheme="minorHAnsi" w:hAnsiTheme="minorHAnsi" w:cstheme="minorHAnsi"/>
        </w:rPr>
        <w:t>alcaires en bancs centimétriques</w:t>
      </w:r>
      <w:r w:rsidR="00123C95" w:rsidRPr="00B46F55">
        <w:rPr>
          <w:rFonts w:asciiTheme="minorHAnsi" w:hAnsiTheme="minorHAnsi" w:cstheme="minorHAnsi"/>
        </w:rPr>
        <w:t xml:space="preserve">. </w:t>
      </w:r>
    </w:p>
    <w:p w14:paraId="4FB892FC" w14:textId="58D111C5" w:rsidR="00123C95" w:rsidRPr="00B46F55" w:rsidRDefault="00123C95" w:rsidP="00123C95">
      <w:pPr>
        <w:spacing w:after="0" w:line="240" w:lineRule="auto"/>
        <w:jc w:val="both"/>
        <w:rPr>
          <w:rFonts w:asciiTheme="minorHAnsi" w:hAnsiTheme="minorHAnsi" w:cstheme="minorHAnsi"/>
          <w:b/>
          <w:bCs/>
        </w:rPr>
      </w:pPr>
    </w:p>
    <w:p w14:paraId="76EBA8BB" w14:textId="32AC2F52" w:rsidR="00B04323" w:rsidRPr="00B46F55" w:rsidRDefault="00FF2C73" w:rsidP="004C4754">
      <w:pPr>
        <w:jc w:val="both"/>
        <w:rPr>
          <w:rFonts w:asciiTheme="minorHAnsi" w:hAnsiTheme="minorHAnsi" w:cstheme="minorHAnsi"/>
        </w:rPr>
      </w:pPr>
      <w:r w:rsidRPr="00B46F55">
        <w:rPr>
          <w:rFonts w:asciiTheme="minorHAnsi" w:hAnsiTheme="minorHAnsi" w:cstheme="minorHAnsi"/>
        </w:rPr>
        <w:t xml:space="preserve">Le visiteur qui arrive au niveau du banc se trouva en fait devant un </w:t>
      </w:r>
      <w:r w:rsidR="00541006" w:rsidRPr="00B46F55">
        <w:rPr>
          <w:rFonts w:asciiTheme="minorHAnsi" w:hAnsiTheme="minorHAnsi" w:cstheme="minorHAnsi"/>
        </w:rPr>
        <w:t>gisement</w:t>
      </w:r>
      <w:r w:rsidRPr="00B46F55">
        <w:rPr>
          <w:rFonts w:asciiTheme="minorHAnsi" w:hAnsiTheme="minorHAnsi" w:cstheme="minorHAnsi"/>
        </w:rPr>
        <w:t xml:space="preserve"> d’ammonites </w:t>
      </w:r>
      <w:r w:rsidR="00773F43" w:rsidRPr="00B46F55">
        <w:rPr>
          <w:rFonts w:asciiTheme="minorHAnsi" w:hAnsiTheme="minorHAnsi" w:cstheme="minorHAnsi"/>
        </w:rPr>
        <w:t xml:space="preserve">pyriteuses, </w:t>
      </w:r>
      <w:r w:rsidRPr="00B46F55">
        <w:rPr>
          <w:rFonts w:asciiTheme="minorHAnsi" w:hAnsiTheme="minorHAnsi" w:cstheme="minorHAnsi"/>
        </w:rPr>
        <w:t>de tailles et de formes de différentes</w:t>
      </w:r>
      <w:r w:rsidR="004C4754" w:rsidRPr="00B46F55">
        <w:rPr>
          <w:rFonts w:asciiTheme="minorHAnsi" w:hAnsiTheme="minorHAnsi" w:cstheme="minorHAnsi"/>
        </w:rPr>
        <w:t xml:space="preserve">, </w:t>
      </w:r>
      <w:r w:rsidR="00541006" w:rsidRPr="00B46F55">
        <w:rPr>
          <w:rFonts w:asciiTheme="minorHAnsi" w:hAnsiTheme="minorHAnsi" w:cstheme="minorHAnsi"/>
        </w:rPr>
        <w:t>ne montr</w:t>
      </w:r>
      <w:r w:rsidR="004C4754" w:rsidRPr="00B46F55">
        <w:rPr>
          <w:rFonts w:asciiTheme="minorHAnsi" w:hAnsiTheme="minorHAnsi" w:cstheme="minorHAnsi"/>
        </w:rPr>
        <w:t>a</w:t>
      </w:r>
      <w:r w:rsidR="00541006" w:rsidRPr="00B46F55">
        <w:rPr>
          <w:rFonts w:asciiTheme="minorHAnsi" w:hAnsiTheme="minorHAnsi" w:cstheme="minorHAnsi"/>
        </w:rPr>
        <w:t xml:space="preserve">nt aucune organisation mais disposés pèle mêle (photo). </w:t>
      </w:r>
      <w:r w:rsidRPr="00B46F55">
        <w:rPr>
          <w:rFonts w:asciiTheme="minorHAnsi" w:hAnsiTheme="minorHAnsi" w:cstheme="minorHAnsi"/>
        </w:rPr>
        <w:t xml:space="preserve"> </w:t>
      </w:r>
    </w:p>
    <w:p w14:paraId="49B5104F" w14:textId="52F8A985" w:rsidR="00FF2C73" w:rsidRDefault="00B46F55" w:rsidP="0035590B">
      <w:pPr>
        <w:jc w:val="both"/>
        <w:rPr>
          <w:rFonts w:asciiTheme="minorHAnsi" w:hAnsiTheme="minorHAnsi" w:cstheme="minorHAnsi"/>
        </w:rPr>
      </w:pPr>
      <w:r w:rsidRPr="00B46F55">
        <w:rPr>
          <w:rFonts w:asciiTheme="minorHAnsi" w:hAnsiTheme="minorHAnsi" w:cstheme="minorHAnsi"/>
          <w:noProof/>
        </w:rPr>
        <w:lastRenderedPageBreak/>
        <w:drawing>
          <wp:anchor distT="0" distB="0" distL="114300" distR="114300" simplePos="0" relativeHeight="251656192" behindDoc="0" locked="0" layoutInCell="1" allowOverlap="1" wp14:anchorId="613FA2F3" wp14:editId="31505C84">
            <wp:simplePos x="0" y="0"/>
            <wp:positionH relativeFrom="column">
              <wp:posOffset>214630</wp:posOffset>
            </wp:positionH>
            <wp:positionV relativeFrom="paragraph">
              <wp:posOffset>-52070</wp:posOffset>
            </wp:positionV>
            <wp:extent cx="2863215" cy="2147570"/>
            <wp:effectExtent l="0" t="0" r="0" b="0"/>
            <wp:wrapTopAndBottom/>
            <wp:docPr id="6" name="Image 1" descr="C:\Users\chikh\OneDrive\Bureau\GEOLOGY\photos_géol\ammoni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kh\OneDrive\Bureau\GEOLOGY\photos_géol\ammoniti.jpg"/>
                    <pic:cNvPicPr>
                      <a:picLocks noChangeAspect="1" noChangeArrowheads="1"/>
                    </pic:cNvPicPr>
                  </pic:nvPicPr>
                  <pic:blipFill>
                    <a:blip r:embed="rId11" cstate="print"/>
                    <a:srcRect/>
                    <a:stretch>
                      <a:fillRect/>
                    </a:stretch>
                  </pic:blipFill>
                  <pic:spPr bwMode="auto">
                    <a:xfrm>
                      <a:off x="0" y="0"/>
                      <a:ext cx="2863215" cy="2147570"/>
                    </a:xfrm>
                    <a:prstGeom prst="rect">
                      <a:avLst/>
                    </a:prstGeom>
                    <a:noFill/>
                    <a:ln w="9525">
                      <a:noFill/>
                      <a:miter lim="800000"/>
                      <a:headEnd/>
                      <a:tailEnd/>
                    </a:ln>
                  </pic:spPr>
                </pic:pic>
              </a:graphicData>
            </a:graphic>
          </wp:anchor>
        </w:drawing>
      </w:r>
      <w:r w:rsidR="00541006" w:rsidRPr="00B46F55">
        <w:rPr>
          <w:rFonts w:asciiTheme="minorHAnsi" w:hAnsiTheme="minorHAnsi" w:cstheme="minorHAnsi"/>
        </w:rPr>
        <w:t>On peut se permettre de prendre quelques ammonite</w:t>
      </w:r>
      <w:r w:rsidR="004C4754" w:rsidRPr="00B46F55">
        <w:rPr>
          <w:rFonts w:asciiTheme="minorHAnsi" w:hAnsiTheme="minorHAnsi" w:cstheme="minorHAnsi"/>
        </w:rPr>
        <w:t>s</w:t>
      </w:r>
      <w:r w:rsidR="00541006" w:rsidRPr="00B46F55">
        <w:rPr>
          <w:rFonts w:asciiTheme="minorHAnsi" w:hAnsiTheme="minorHAnsi" w:cstheme="minorHAnsi"/>
        </w:rPr>
        <w:t xml:space="preserve"> mais en prenant soin de ne pas démolir le banc.</w:t>
      </w:r>
    </w:p>
    <w:p w14:paraId="288C4642" w14:textId="77777777" w:rsidR="00B46F55" w:rsidRPr="00B46F55" w:rsidRDefault="00B46F55" w:rsidP="0035590B">
      <w:pPr>
        <w:jc w:val="both"/>
        <w:rPr>
          <w:rFonts w:asciiTheme="minorHAnsi" w:hAnsiTheme="minorHAnsi" w:cstheme="minorHAnsi"/>
        </w:rPr>
      </w:pPr>
    </w:p>
    <w:p w14:paraId="03ED53FA" w14:textId="77777777" w:rsidR="001E4CF0" w:rsidRPr="00B46F55" w:rsidRDefault="001E4CF0" w:rsidP="001E4CF0">
      <w:pPr>
        <w:pStyle w:val="Paragraphedeliste"/>
        <w:numPr>
          <w:ilvl w:val="0"/>
          <w:numId w:val="4"/>
        </w:numPr>
        <w:rPr>
          <w:rFonts w:asciiTheme="minorHAnsi" w:eastAsia="Times New Roman" w:hAnsiTheme="minorHAnsi" w:cstheme="minorHAnsi"/>
          <w:b/>
          <w:bCs/>
          <w:i/>
          <w:iCs/>
        </w:rPr>
      </w:pPr>
      <w:r w:rsidRPr="00B46F55">
        <w:rPr>
          <w:rFonts w:asciiTheme="minorHAnsi" w:eastAsia="Times New Roman" w:hAnsiTheme="minorHAnsi" w:cstheme="minorHAnsi"/>
          <w:b/>
          <w:bCs/>
          <w:i/>
          <w:iCs/>
        </w:rPr>
        <w:t xml:space="preserve">Résumé des informations importantes à retenir  </w:t>
      </w:r>
    </w:p>
    <w:p w14:paraId="42BB53B2" w14:textId="77777777" w:rsidR="009872FD" w:rsidRPr="00B46F55" w:rsidRDefault="009872FD" w:rsidP="00FF2C73">
      <w:pPr>
        <w:pStyle w:val="Paragraphedeliste"/>
        <w:ind w:left="0"/>
        <w:rPr>
          <w:rFonts w:asciiTheme="minorHAnsi" w:hAnsiTheme="minorHAnsi" w:cstheme="minorHAnsi"/>
          <w:shd w:val="clear" w:color="auto" w:fill="FFFFFF"/>
        </w:rPr>
      </w:pPr>
    </w:p>
    <w:p w14:paraId="27869E25" w14:textId="77777777" w:rsidR="0052615E" w:rsidRPr="00B46F55" w:rsidRDefault="0052615E" w:rsidP="00FF2C73">
      <w:pPr>
        <w:pStyle w:val="Paragraphedeliste"/>
        <w:ind w:left="0"/>
        <w:rPr>
          <w:rFonts w:asciiTheme="minorHAnsi" w:hAnsiTheme="minorHAnsi" w:cstheme="minorHAnsi"/>
          <w:b/>
          <w:bCs/>
          <w:shd w:val="clear" w:color="auto" w:fill="FFFFFF"/>
        </w:rPr>
      </w:pPr>
      <w:r w:rsidRPr="00B46F55">
        <w:rPr>
          <w:rFonts w:asciiTheme="minorHAnsi" w:hAnsiTheme="minorHAnsi" w:cstheme="minorHAnsi"/>
          <w:b/>
          <w:bCs/>
          <w:shd w:val="clear" w:color="auto" w:fill="FFFFFF"/>
        </w:rPr>
        <w:t>Paléogéographique</w:t>
      </w:r>
    </w:p>
    <w:p w14:paraId="726DBA0B" w14:textId="77777777" w:rsidR="0052615E" w:rsidRPr="00B46F55" w:rsidRDefault="0052615E" w:rsidP="00FF2C73">
      <w:pPr>
        <w:pStyle w:val="Paragraphedeliste"/>
        <w:ind w:left="0"/>
        <w:rPr>
          <w:rFonts w:asciiTheme="minorHAnsi" w:hAnsiTheme="minorHAnsi" w:cstheme="minorHAnsi"/>
          <w:b/>
          <w:bCs/>
          <w:shd w:val="clear" w:color="auto" w:fill="FFFFFF"/>
        </w:rPr>
      </w:pPr>
    </w:p>
    <w:p w14:paraId="76873892" w14:textId="77777777" w:rsidR="009872FD" w:rsidRPr="00B46F55" w:rsidRDefault="00FF2C73" w:rsidP="00BD4283">
      <w:pPr>
        <w:pStyle w:val="Paragraphedeliste"/>
        <w:ind w:left="0"/>
        <w:jc w:val="both"/>
        <w:rPr>
          <w:rFonts w:asciiTheme="minorHAnsi" w:hAnsiTheme="minorHAnsi" w:cstheme="minorHAnsi"/>
        </w:rPr>
      </w:pPr>
      <w:r w:rsidRPr="00B46F55">
        <w:rPr>
          <w:rFonts w:asciiTheme="minorHAnsi" w:hAnsiTheme="minorHAnsi" w:cstheme="minorHAnsi"/>
          <w:shd w:val="clear" w:color="auto" w:fill="FFFFFF"/>
        </w:rPr>
        <w:t>Les ammonites sont des organismes marins ayant apparus dès le Dévonien</w:t>
      </w:r>
      <w:r w:rsidRPr="00B46F55">
        <w:rPr>
          <w:rFonts w:asciiTheme="minorHAnsi" w:hAnsiTheme="minorHAnsi" w:cstheme="minorHAnsi"/>
        </w:rPr>
        <w:t xml:space="preserve"> (</w:t>
      </w:r>
      <w:r w:rsidRPr="00B46F55">
        <w:rPr>
          <w:rFonts w:asciiTheme="minorHAnsi" w:hAnsiTheme="minorHAnsi" w:cstheme="minorHAnsi"/>
          <w:shd w:val="clear" w:color="auto" w:fill="FFFFFF"/>
        </w:rPr>
        <w:t>−419 à −359 Ma</w:t>
      </w:r>
      <w:r w:rsidRPr="00B46F55">
        <w:rPr>
          <w:rFonts w:asciiTheme="minorHAnsi" w:hAnsiTheme="minorHAnsi" w:cstheme="minorHAnsi"/>
        </w:rPr>
        <w:t xml:space="preserve">). </w:t>
      </w:r>
    </w:p>
    <w:p w14:paraId="3C922D8E" w14:textId="77777777" w:rsidR="00123C95" w:rsidRPr="00B46F55" w:rsidRDefault="00FF2C73" w:rsidP="00BD4283">
      <w:pPr>
        <w:pStyle w:val="Paragraphedeliste"/>
        <w:ind w:left="0"/>
        <w:jc w:val="both"/>
        <w:rPr>
          <w:rFonts w:asciiTheme="minorHAnsi" w:hAnsiTheme="minorHAnsi" w:cstheme="minorHAnsi"/>
          <w:shd w:val="clear" w:color="auto" w:fill="FFFFFF"/>
        </w:rPr>
      </w:pPr>
      <w:r w:rsidRPr="00B46F55">
        <w:rPr>
          <w:rFonts w:asciiTheme="minorHAnsi" w:hAnsiTheme="minorHAnsi" w:cstheme="minorHAnsi"/>
          <w:shd w:val="clear" w:color="auto" w:fill="FFFFFF"/>
        </w:rPr>
        <w:t>Ils ont disparus avec les dinosaures après la crise de la limite du Crétacé-Tertiaires (-65 Ma).</w:t>
      </w:r>
      <w:r w:rsidR="004C4754" w:rsidRPr="00B46F55">
        <w:rPr>
          <w:rFonts w:asciiTheme="minorHAnsi" w:hAnsiTheme="minorHAnsi" w:cstheme="minorHAnsi"/>
          <w:shd w:val="clear" w:color="auto" w:fill="FFFFFF"/>
        </w:rPr>
        <w:t xml:space="preserve"> </w:t>
      </w:r>
    </w:p>
    <w:p w14:paraId="4EEA6572" w14:textId="77777777" w:rsidR="00123C95" w:rsidRPr="00B46F55" w:rsidRDefault="00123C95" w:rsidP="00BD4283">
      <w:pPr>
        <w:pStyle w:val="Paragraphedeliste"/>
        <w:ind w:left="0"/>
        <w:jc w:val="both"/>
        <w:rPr>
          <w:rFonts w:asciiTheme="minorHAnsi" w:hAnsiTheme="minorHAnsi" w:cstheme="minorHAnsi"/>
          <w:shd w:val="clear" w:color="auto" w:fill="FFFFFF"/>
        </w:rPr>
      </w:pPr>
    </w:p>
    <w:p w14:paraId="11429D7C" w14:textId="77777777" w:rsidR="004C4754" w:rsidRPr="00B46F55" w:rsidRDefault="00195DE7" w:rsidP="00BD4283">
      <w:pPr>
        <w:pStyle w:val="Paragraphedeliste"/>
        <w:ind w:left="0"/>
        <w:jc w:val="both"/>
        <w:rPr>
          <w:rFonts w:asciiTheme="minorHAnsi" w:hAnsiTheme="minorHAnsi" w:cstheme="minorHAnsi"/>
          <w:shd w:val="clear" w:color="auto" w:fill="FFFFFF"/>
        </w:rPr>
      </w:pPr>
      <w:r w:rsidRPr="00B46F55">
        <w:rPr>
          <w:rFonts w:asciiTheme="minorHAnsi" w:hAnsiTheme="minorHAnsi" w:cstheme="minorHAnsi"/>
          <w:shd w:val="clear" w:color="auto" w:fill="FFFFFF"/>
        </w:rPr>
        <w:t>Pendant l’Aptien supérieur (</w:t>
      </w:r>
      <w:r w:rsidR="00123C95" w:rsidRPr="00B46F55">
        <w:rPr>
          <w:rFonts w:asciiTheme="minorHAnsi" w:hAnsiTheme="minorHAnsi" w:cstheme="minorHAnsi"/>
          <w:shd w:val="clear" w:color="auto" w:fill="FFFFFF"/>
        </w:rPr>
        <w:t>-108 Ma)</w:t>
      </w:r>
      <w:r w:rsidR="00BD4283" w:rsidRPr="00B46F55">
        <w:rPr>
          <w:rFonts w:asciiTheme="minorHAnsi" w:hAnsiTheme="minorHAnsi" w:cstheme="minorHAnsi"/>
          <w:shd w:val="clear" w:color="auto" w:fill="FFFFFF"/>
        </w:rPr>
        <w:t xml:space="preserve">, la région correspondait à un domaine de plateforme peu profonde, découpée </w:t>
      </w:r>
      <w:proofErr w:type="gramStart"/>
      <w:r w:rsidR="00BD4283" w:rsidRPr="00B46F55">
        <w:rPr>
          <w:rFonts w:asciiTheme="minorHAnsi" w:hAnsiTheme="minorHAnsi" w:cstheme="minorHAnsi"/>
          <w:shd w:val="clear" w:color="auto" w:fill="FFFFFF"/>
        </w:rPr>
        <w:t>une séries</w:t>
      </w:r>
      <w:proofErr w:type="gramEnd"/>
      <w:r w:rsidR="00BD4283" w:rsidRPr="00B46F55">
        <w:rPr>
          <w:rFonts w:asciiTheme="minorHAnsi" w:hAnsiTheme="minorHAnsi" w:cstheme="minorHAnsi"/>
          <w:shd w:val="clear" w:color="auto" w:fill="FFFFFF"/>
        </w:rPr>
        <w:t xml:space="preserve"> de haut fonds et de bassins. A l’aplomb des zones hautes se déposaient les calcaires récifaux riche en fossiles d’organismes divers (rudistes, coraux, orbitolines).  Vers la fin de l’Aptien et le début de l’Albien, le niveau marin augmente, on parle de transgression. Les dépôts deviennent plus marneux avec une faune de milieu marin profond.</w:t>
      </w:r>
    </w:p>
    <w:p w14:paraId="43A05412" w14:textId="77777777" w:rsidR="00BD4283" w:rsidRPr="00B46F55" w:rsidRDefault="00BD4283" w:rsidP="000321E4">
      <w:pPr>
        <w:pStyle w:val="Paragraphedeliste"/>
        <w:ind w:left="0"/>
        <w:jc w:val="both"/>
        <w:rPr>
          <w:rFonts w:asciiTheme="minorHAnsi" w:hAnsiTheme="minorHAnsi" w:cstheme="minorHAnsi"/>
          <w:shd w:val="clear" w:color="auto" w:fill="FFFFFF"/>
        </w:rPr>
      </w:pPr>
      <w:r w:rsidRPr="00B46F55">
        <w:rPr>
          <w:rFonts w:asciiTheme="minorHAnsi" w:hAnsiTheme="minorHAnsi" w:cstheme="minorHAnsi"/>
          <w:shd w:val="clear" w:color="auto" w:fill="FFFFFF"/>
        </w:rPr>
        <w:t xml:space="preserve">Le niveau gréseux à ammonite s’est déposé pendant la transgression de la mer. Les </w:t>
      </w:r>
      <w:r w:rsidR="000321E4" w:rsidRPr="00B46F55">
        <w:rPr>
          <w:rFonts w:asciiTheme="minorHAnsi" w:hAnsiTheme="minorHAnsi" w:cstheme="minorHAnsi"/>
          <w:shd w:val="clear" w:color="auto" w:fill="FFFFFF"/>
        </w:rPr>
        <w:t xml:space="preserve">ammonites qui nageaient dans l’eau de mer tombent après leur mort dans le fond et sont mélangés avec les sédiments. C’est pourquoi ces fossiles sont disposés pèle mêle dans le sédiment (photo). </w:t>
      </w:r>
    </w:p>
    <w:p w14:paraId="78C60EF4" w14:textId="77777777" w:rsidR="004C4754" w:rsidRPr="00B46F55" w:rsidRDefault="004C4754" w:rsidP="00FF2C73">
      <w:pPr>
        <w:pStyle w:val="Paragraphedeliste"/>
        <w:ind w:left="0"/>
        <w:rPr>
          <w:rFonts w:asciiTheme="minorHAnsi" w:eastAsia="Times New Roman" w:hAnsiTheme="minorHAnsi" w:cstheme="minorHAnsi"/>
          <w:b/>
          <w:bCs/>
          <w:i/>
          <w:iCs/>
        </w:rPr>
      </w:pPr>
    </w:p>
    <w:p w14:paraId="51942A30" w14:textId="77777777" w:rsidR="000042D7" w:rsidRPr="00B46F55" w:rsidRDefault="00CB69BB" w:rsidP="00F65EF6">
      <w:pPr>
        <w:pStyle w:val="Paragraphedeliste"/>
        <w:numPr>
          <w:ilvl w:val="0"/>
          <w:numId w:val="3"/>
        </w:numPr>
        <w:pBdr>
          <w:bottom w:val="single" w:sz="4" w:space="1" w:color="auto"/>
        </w:pBdr>
        <w:rPr>
          <w:rFonts w:asciiTheme="minorHAnsi" w:eastAsia="Times New Roman" w:hAnsiTheme="minorHAnsi" w:cstheme="minorHAnsi"/>
          <w:b/>
          <w:bCs/>
          <w:i/>
          <w:iCs/>
        </w:rPr>
      </w:pPr>
      <w:r w:rsidRPr="00B46F55">
        <w:rPr>
          <w:rFonts w:asciiTheme="minorHAnsi" w:eastAsia="Times New Roman" w:hAnsiTheme="minorHAnsi" w:cstheme="minorHAnsi"/>
          <w:b/>
          <w:bCs/>
          <w:i/>
          <w:iCs/>
        </w:rPr>
        <w:t>En savoir plus</w:t>
      </w:r>
      <w:r w:rsidR="000042D7" w:rsidRPr="00B46F55">
        <w:rPr>
          <w:rFonts w:asciiTheme="minorHAnsi" w:eastAsia="Times New Roman" w:hAnsiTheme="minorHAnsi" w:cstheme="minorHAnsi"/>
          <w:b/>
          <w:bCs/>
          <w:i/>
          <w:iCs/>
        </w:rPr>
        <w:t xml:space="preserve"> : </w:t>
      </w:r>
    </w:p>
    <w:p w14:paraId="3C234183" w14:textId="77777777" w:rsidR="00B51B84" w:rsidRPr="00B46F55" w:rsidRDefault="00B51B84" w:rsidP="00151F6F">
      <w:pPr>
        <w:spacing w:after="0" w:line="240" w:lineRule="auto"/>
        <w:rPr>
          <w:rFonts w:asciiTheme="minorHAnsi" w:hAnsiTheme="minorHAnsi" w:cstheme="minorHAnsi"/>
          <w:i/>
          <w:iCs/>
        </w:rPr>
      </w:pPr>
    </w:p>
    <w:p w14:paraId="2F9522C5" w14:textId="77777777" w:rsidR="001C260B" w:rsidRPr="00B46F55" w:rsidRDefault="001C260B" w:rsidP="001C260B">
      <w:pPr>
        <w:rPr>
          <w:rFonts w:asciiTheme="minorHAnsi" w:hAnsiTheme="minorHAnsi" w:cstheme="minorHAnsi"/>
          <w:b/>
          <w:bCs/>
        </w:rPr>
      </w:pPr>
      <w:r w:rsidRPr="00B46F55">
        <w:rPr>
          <w:rFonts w:asciiTheme="minorHAnsi" w:hAnsiTheme="minorHAnsi" w:cstheme="minorHAnsi"/>
          <w:b/>
          <w:bCs/>
        </w:rPr>
        <w:t>Références bibliographiques</w:t>
      </w:r>
    </w:p>
    <w:p w14:paraId="0763B3CA" w14:textId="77777777" w:rsidR="00D131E0" w:rsidRPr="00B46F55" w:rsidRDefault="00D131E0" w:rsidP="00B46F55">
      <w:pPr>
        <w:pStyle w:val="Paragraphedeliste"/>
        <w:numPr>
          <w:ilvl w:val="0"/>
          <w:numId w:val="14"/>
        </w:numPr>
        <w:jc w:val="both"/>
        <w:rPr>
          <w:rFonts w:asciiTheme="minorHAnsi" w:hAnsiTheme="minorHAnsi" w:cstheme="minorHAnsi"/>
        </w:rPr>
      </w:pPr>
      <w:r w:rsidRPr="00B46F55">
        <w:rPr>
          <w:rFonts w:asciiTheme="minorHAnsi" w:hAnsiTheme="minorHAnsi" w:cstheme="minorHAnsi"/>
        </w:rPr>
        <w:t xml:space="preserve">Burollet, P.F. </w:t>
      </w:r>
      <w:proofErr w:type="gramStart"/>
      <w:r w:rsidRPr="00B46F55">
        <w:rPr>
          <w:rFonts w:asciiTheme="minorHAnsi" w:hAnsiTheme="minorHAnsi" w:cstheme="minorHAnsi"/>
        </w:rPr>
        <w:t>1956:</w:t>
      </w:r>
      <w:proofErr w:type="gramEnd"/>
      <w:r w:rsidRPr="00B46F55">
        <w:rPr>
          <w:rFonts w:asciiTheme="minorHAnsi" w:hAnsiTheme="minorHAnsi" w:cstheme="minorHAnsi"/>
        </w:rPr>
        <w:t xml:space="preserve"> Contribution à l'étude stratigraphique de la Tunisie centrale. Ann. Mines Géol. (Tunis) 18. — </w:t>
      </w:r>
      <w:proofErr w:type="gramStart"/>
      <w:r w:rsidRPr="00B46F55">
        <w:rPr>
          <w:rFonts w:asciiTheme="minorHAnsi" w:hAnsiTheme="minorHAnsi" w:cstheme="minorHAnsi"/>
        </w:rPr>
        <w:t>1985:</w:t>
      </w:r>
      <w:proofErr w:type="gramEnd"/>
      <w:r w:rsidRPr="00B46F55">
        <w:rPr>
          <w:rFonts w:asciiTheme="minorHAnsi" w:hAnsiTheme="minorHAnsi" w:cstheme="minorHAnsi"/>
        </w:rPr>
        <w:t xml:space="preserve"> Signification géologique de l'Axe nord-sud. 1er </w:t>
      </w:r>
      <w:proofErr w:type="spellStart"/>
      <w:r w:rsidRPr="00B46F55">
        <w:rPr>
          <w:rFonts w:asciiTheme="minorHAnsi" w:hAnsiTheme="minorHAnsi" w:cstheme="minorHAnsi"/>
        </w:rPr>
        <w:t>Congr</w:t>
      </w:r>
      <w:proofErr w:type="spellEnd"/>
      <w:r w:rsidRPr="00B46F55">
        <w:rPr>
          <w:rFonts w:asciiTheme="minorHAnsi" w:hAnsiTheme="minorHAnsi" w:cstheme="minorHAnsi"/>
        </w:rPr>
        <w:t xml:space="preserve">. </w:t>
      </w:r>
      <w:proofErr w:type="spellStart"/>
      <w:r w:rsidRPr="00B46F55">
        <w:rPr>
          <w:rFonts w:asciiTheme="minorHAnsi" w:hAnsiTheme="minorHAnsi" w:cstheme="minorHAnsi"/>
        </w:rPr>
        <w:t>nat</w:t>
      </w:r>
      <w:proofErr w:type="spellEnd"/>
      <w:r w:rsidRPr="00B46F55">
        <w:rPr>
          <w:rFonts w:asciiTheme="minorHAnsi" w:hAnsiTheme="minorHAnsi" w:cstheme="minorHAnsi"/>
        </w:rPr>
        <w:t xml:space="preserve">. </w:t>
      </w:r>
      <w:proofErr w:type="spellStart"/>
      <w:r w:rsidRPr="00B46F55">
        <w:rPr>
          <w:rFonts w:asciiTheme="minorHAnsi" w:hAnsiTheme="minorHAnsi" w:cstheme="minorHAnsi"/>
        </w:rPr>
        <w:t>Sci</w:t>
      </w:r>
      <w:proofErr w:type="spellEnd"/>
      <w:r w:rsidRPr="00B46F55">
        <w:rPr>
          <w:rFonts w:asciiTheme="minorHAnsi" w:hAnsiTheme="minorHAnsi" w:cstheme="minorHAnsi"/>
        </w:rPr>
        <w:t>. Terre (Tunis, 1981).</w:t>
      </w:r>
    </w:p>
    <w:p w14:paraId="16F50628" w14:textId="77777777" w:rsidR="00D131E0" w:rsidRPr="00B46F55" w:rsidRDefault="00D131E0" w:rsidP="00B46F55">
      <w:pPr>
        <w:pStyle w:val="Paragraphedeliste"/>
        <w:numPr>
          <w:ilvl w:val="0"/>
          <w:numId w:val="14"/>
        </w:numPr>
        <w:jc w:val="both"/>
        <w:rPr>
          <w:rFonts w:asciiTheme="minorHAnsi" w:hAnsiTheme="minorHAnsi" w:cstheme="minorHAnsi"/>
        </w:rPr>
      </w:pPr>
      <w:proofErr w:type="spellStart"/>
      <w:r w:rsidRPr="00B46F55">
        <w:rPr>
          <w:rFonts w:asciiTheme="minorHAnsi" w:hAnsiTheme="minorHAnsi" w:cstheme="minorHAnsi"/>
        </w:rPr>
        <w:t>Bolze</w:t>
      </w:r>
      <w:proofErr w:type="spellEnd"/>
      <w:r w:rsidRPr="00B46F55">
        <w:rPr>
          <w:rFonts w:asciiTheme="minorHAnsi" w:hAnsiTheme="minorHAnsi" w:cstheme="minorHAnsi"/>
        </w:rPr>
        <w:t xml:space="preserve">, J., Burollet, P.F. &amp; </w:t>
      </w:r>
      <w:proofErr w:type="spellStart"/>
      <w:r w:rsidRPr="00B46F55">
        <w:rPr>
          <w:rFonts w:asciiTheme="minorHAnsi" w:hAnsiTheme="minorHAnsi" w:cstheme="minorHAnsi"/>
        </w:rPr>
        <w:t>Castany</w:t>
      </w:r>
      <w:proofErr w:type="spellEnd"/>
      <w:r w:rsidRPr="00B46F55">
        <w:rPr>
          <w:rFonts w:asciiTheme="minorHAnsi" w:hAnsiTheme="minorHAnsi" w:cstheme="minorHAnsi"/>
        </w:rPr>
        <w:t xml:space="preserve">, J. </w:t>
      </w:r>
      <w:proofErr w:type="gramStart"/>
      <w:r w:rsidRPr="00B46F55">
        <w:rPr>
          <w:rFonts w:asciiTheme="minorHAnsi" w:hAnsiTheme="minorHAnsi" w:cstheme="minorHAnsi"/>
        </w:rPr>
        <w:t>1952:</w:t>
      </w:r>
      <w:proofErr w:type="gramEnd"/>
      <w:r w:rsidRPr="00B46F55">
        <w:rPr>
          <w:rFonts w:asciiTheme="minorHAnsi" w:hAnsiTheme="minorHAnsi" w:cstheme="minorHAnsi"/>
        </w:rPr>
        <w:t xml:space="preserve"> Le sillon tunisien. 19ème </w:t>
      </w:r>
      <w:proofErr w:type="spellStart"/>
      <w:r w:rsidRPr="00B46F55">
        <w:rPr>
          <w:rFonts w:asciiTheme="minorHAnsi" w:hAnsiTheme="minorHAnsi" w:cstheme="minorHAnsi"/>
        </w:rPr>
        <w:t>Congr</w:t>
      </w:r>
      <w:proofErr w:type="spellEnd"/>
      <w:r w:rsidRPr="00B46F55">
        <w:rPr>
          <w:rFonts w:asciiTheme="minorHAnsi" w:hAnsiTheme="minorHAnsi" w:cstheme="minorHAnsi"/>
        </w:rPr>
        <w:t xml:space="preserve">. géol. </w:t>
      </w:r>
      <w:proofErr w:type="spellStart"/>
      <w:r w:rsidRPr="00B46F55">
        <w:rPr>
          <w:rFonts w:asciiTheme="minorHAnsi" w:hAnsiTheme="minorHAnsi" w:cstheme="minorHAnsi"/>
        </w:rPr>
        <w:t>int</w:t>
      </w:r>
      <w:proofErr w:type="spellEnd"/>
      <w:r w:rsidRPr="00B46F55">
        <w:rPr>
          <w:rFonts w:asciiTheme="minorHAnsi" w:hAnsiTheme="minorHAnsi" w:cstheme="minorHAnsi"/>
        </w:rPr>
        <w:t xml:space="preserve">. (Alger), Monogr. </w:t>
      </w:r>
      <w:proofErr w:type="gramStart"/>
      <w:r w:rsidRPr="00B46F55">
        <w:rPr>
          <w:rFonts w:asciiTheme="minorHAnsi" w:hAnsiTheme="minorHAnsi" w:cstheme="minorHAnsi"/>
        </w:rPr>
        <w:t>reg</w:t>
      </w:r>
      <w:proofErr w:type="gramEnd"/>
      <w:r w:rsidRPr="00B46F55">
        <w:rPr>
          <w:rFonts w:asciiTheme="minorHAnsi" w:hAnsiTheme="minorHAnsi" w:cstheme="minorHAnsi"/>
        </w:rPr>
        <w:t>. 2ème Sér</w:t>
      </w:r>
      <w:proofErr w:type="gramStart"/>
      <w:r w:rsidRPr="00B46F55">
        <w:rPr>
          <w:rFonts w:asciiTheme="minorHAnsi" w:hAnsiTheme="minorHAnsi" w:cstheme="minorHAnsi"/>
        </w:rPr>
        <w:t>.:</w:t>
      </w:r>
      <w:proofErr w:type="gramEnd"/>
      <w:r w:rsidRPr="00B46F55">
        <w:rPr>
          <w:rFonts w:asciiTheme="minorHAnsi" w:hAnsiTheme="minorHAnsi" w:cstheme="minorHAnsi"/>
        </w:rPr>
        <w:t xml:space="preserve"> Tunisie - 5.</w:t>
      </w:r>
    </w:p>
    <w:p w14:paraId="50F9E1BB" w14:textId="77777777" w:rsidR="00D131E0" w:rsidRPr="00B46F55" w:rsidRDefault="00D131E0" w:rsidP="00B46F55">
      <w:pPr>
        <w:pStyle w:val="Paragraphedeliste"/>
        <w:numPr>
          <w:ilvl w:val="0"/>
          <w:numId w:val="14"/>
        </w:numPr>
        <w:jc w:val="both"/>
        <w:rPr>
          <w:rFonts w:asciiTheme="minorHAnsi" w:hAnsiTheme="minorHAnsi" w:cstheme="minorHAnsi"/>
        </w:rPr>
      </w:pPr>
      <w:r w:rsidRPr="00B46F55">
        <w:rPr>
          <w:rFonts w:asciiTheme="minorHAnsi" w:hAnsiTheme="minorHAnsi" w:cstheme="minorHAnsi"/>
        </w:rPr>
        <w:t xml:space="preserve">Chikhaoui. M. </w:t>
      </w:r>
      <w:proofErr w:type="gramStart"/>
      <w:r w:rsidRPr="00B46F55">
        <w:rPr>
          <w:rFonts w:asciiTheme="minorHAnsi" w:hAnsiTheme="minorHAnsi" w:cstheme="minorHAnsi"/>
        </w:rPr>
        <w:t>1988:</w:t>
      </w:r>
      <w:proofErr w:type="gramEnd"/>
      <w:r w:rsidRPr="00B46F55">
        <w:rPr>
          <w:rFonts w:asciiTheme="minorHAnsi" w:hAnsiTheme="minorHAnsi" w:cstheme="minorHAnsi"/>
        </w:rPr>
        <w:t xml:space="preserve"> Succession distension-compression dans les sillon tunisien, secteur de Nebeur, El Kef. Tunisie centre nord. Rôle des extrusions triasiques précoces lors des serrages alpins. Thèse 3ème cycle. Univ. Nice. </w:t>
      </w:r>
    </w:p>
    <w:p w14:paraId="1D559B6D" w14:textId="77777777" w:rsidR="00D131E0" w:rsidRPr="00B46F55" w:rsidRDefault="00D131E0" w:rsidP="00B46F55">
      <w:pPr>
        <w:pStyle w:val="Paragraphedeliste"/>
        <w:numPr>
          <w:ilvl w:val="0"/>
          <w:numId w:val="14"/>
        </w:numPr>
        <w:jc w:val="both"/>
        <w:rPr>
          <w:rFonts w:asciiTheme="minorHAnsi" w:hAnsiTheme="minorHAnsi" w:cstheme="minorHAnsi"/>
        </w:rPr>
      </w:pPr>
      <w:proofErr w:type="spellStart"/>
      <w:r w:rsidRPr="00B46F55">
        <w:rPr>
          <w:rFonts w:asciiTheme="minorHAnsi" w:hAnsiTheme="minorHAnsi" w:cstheme="minorHAnsi"/>
        </w:rPr>
        <w:t>Burollet</w:t>
      </w:r>
      <w:proofErr w:type="spellEnd"/>
      <w:r w:rsidRPr="00B46F55">
        <w:rPr>
          <w:rFonts w:asciiTheme="minorHAnsi" w:hAnsiTheme="minorHAnsi" w:cstheme="minorHAnsi"/>
        </w:rPr>
        <w:t xml:space="preserve">, P.F., </w:t>
      </w:r>
      <w:proofErr w:type="spellStart"/>
      <w:r w:rsidRPr="00B46F55">
        <w:rPr>
          <w:rFonts w:asciiTheme="minorHAnsi" w:hAnsiTheme="minorHAnsi" w:cstheme="minorHAnsi"/>
        </w:rPr>
        <w:t>Sainfeld</w:t>
      </w:r>
      <w:proofErr w:type="spellEnd"/>
      <w:r w:rsidRPr="00B46F55">
        <w:rPr>
          <w:rFonts w:asciiTheme="minorHAnsi" w:hAnsiTheme="minorHAnsi" w:cstheme="minorHAnsi"/>
        </w:rPr>
        <w:t>, P. (1956). Notice explicative de la carte géologique au 1/50 000° de Tajerouine (51). 36 pp. Service des Mines, de l’industrie et de l’Energie, Tunis. Wikipédia- https://fr.wikipedia.org/wiki/Ammonoidea</w:t>
      </w:r>
    </w:p>
    <w:p w14:paraId="78386BED" w14:textId="77777777" w:rsidR="00D131E0" w:rsidRPr="00B46F55" w:rsidRDefault="00D131E0" w:rsidP="00D131E0">
      <w:pPr>
        <w:pStyle w:val="Paragraphedeliste"/>
        <w:ind w:left="0"/>
        <w:rPr>
          <w:rFonts w:asciiTheme="minorHAnsi" w:hAnsiTheme="minorHAnsi" w:cstheme="minorHAnsi"/>
          <w:b/>
          <w:bCs/>
        </w:rPr>
      </w:pPr>
    </w:p>
    <w:p w14:paraId="2791604E" w14:textId="77777777" w:rsidR="0040534A" w:rsidRPr="00B46F55" w:rsidRDefault="009D4F47" w:rsidP="0040534A">
      <w:pPr>
        <w:spacing w:after="60" w:line="240" w:lineRule="auto"/>
        <w:jc w:val="both"/>
        <w:rPr>
          <w:rFonts w:asciiTheme="minorHAnsi" w:hAnsiTheme="minorHAnsi" w:cstheme="minorHAnsi"/>
          <w:b/>
          <w:bCs/>
        </w:rPr>
      </w:pPr>
      <w:r w:rsidRPr="00B46F55">
        <w:rPr>
          <w:rFonts w:asciiTheme="minorHAnsi" w:hAnsiTheme="minorHAnsi" w:cstheme="minorHAnsi"/>
          <w:b/>
          <w:bCs/>
        </w:rPr>
        <w:t>Personnes ressources</w:t>
      </w:r>
    </w:p>
    <w:p w14:paraId="0F2857E5" w14:textId="77777777" w:rsidR="0040534A" w:rsidRPr="00B46F55" w:rsidRDefault="0040534A" w:rsidP="00BD2BEF">
      <w:pPr>
        <w:pStyle w:val="Paragraphedeliste"/>
        <w:numPr>
          <w:ilvl w:val="0"/>
          <w:numId w:val="9"/>
        </w:numPr>
        <w:jc w:val="both"/>
        <w:rPr>
          <w:rFonts w:asciiTheme="minorHAnsi" w:hAnsiTheme="minorHAnsi" w:cstheme="minorHAnsi"/>
        </w:rPr>
      </w:pPr>
      <w:r w:rsidRPr="00B46F55">
        <w:rPr>
          <w:rFonts w:asciiTheme="minorHAnsi" w:hAnsiTheme="minorHAnsi" w:cstheme="minorHAnsi"/>
        </w:rPr>
        <w:t>Mongi Chik</w:t>
      </w:r>
      <w:r w:rsidR="00BD2BEF" w:rsidRPr="00B46F55">
        <w:rPr>
          <w:rFonts w:asciiTheme="minorHAnsi" w:hAnsiTheme="minorHAnsi" w:cstheme="minorHAnsi"/>
        </w:rPr>
        <w:t>h</w:t>
      </w:r>
      <w:r w:rsidRPr="00B46F55">
        <w:rPr>
          <w:rFonts w:asciiTheme="minorHAnsi" w:hAnsiTheme="minorHAnsi" w:cstheme="minorHAnsi"/>
        </w:rPr>
        <w:t>aoui</w:t>
      </w:r>
      <w:r w:rsidR="000321E4" w:rsidRPr="00B46F55">
        <w:rPr>
          <w:rFonts w:asciiTheme="minorHAnsi" w:hAnsiTheme="minorHAnsi" w:cstheme="minorHAnsi"/>
        </w:rPr>
        <w:t>-</w:t>
      </w:r>
      <w:r w:rsidRPr="00B46F55">
        <w:rPr>
          <w:rFonts w:asciiTheme="minorHAnsi" w:hAnsiTheme="minorHAnsi" w:cstheme="minorHAnsi"/>
        </w:rPr>
        <w:t xml:space="preserve"> </w:t>
      </w:r>
      <w:proofErr w:type="gramStart"/>
      <w:r w:rsidR="00BD2BEF" w:rsidRPr="00B46F55">
        <w:rPr>
          <w:rFonts w:asciiTheme="minorHAnsi" w:hAnsiTheme="minorHAnsi" w:cstheme="minorHAnsi"/>
        </w:rPr>
        <w:t>e-mail:</w:t>
      </w:r>
      <w:proofErr w:type="gramEnd"/>
      <w:r w:rsidR="00BD2BEF" w:rsidRPr="00B46F55">
        <w:rPr>
          <w:rFonts w:asciiTheme="minorHAnsi" w:hAnsiTheme="minorHAnsi" w:cstheme="minorHAnsi"/>
        </w:rPr>
        <w:t xml:space="preserve"> chikhaoui_mongi@yahoo.fr</w:t>
      </w:r>
    </w:p>
    <w:p w14:paraId="1D1500A7" w14:textId="77777777" w:rsidR="00D66E96" w:rsidRPr="00B46F55" w:rsidRDefault="00D66E96" w:rsidP="00D66E96">
      <w:pPr>
        <w:jc w:val="both"/>
        <w:rPr>
          <w:rFonts w:asciiTheme="minorHAnsi" w:hAnsiTheme="minorHAnsi" w:cstheme="minorHAnsi"/>
          <w:i/>
          <w:iCs/>
          <w:highlight w:val="yellow"/>
        </w:rPr>
      </w:pPr>
    </w:p>
    <w:sectPr w:rsidR="00D66E96" w:rsidRPr="00B46F55" w:rsidSect="00D677E9">
      <w:footerReference w:type="default" r:id="rId12"/>
      <w:pgSz w:w="11906" w:h="16838"/>
      <w:pgMar w:top="1417" w:right="127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ABB49" w14:textId="77777777" w:rsidR="005B0629" w:rsidRDefault="005B0629" w:rsidP="00C065E5">
      <w:pPr>
        <w:spacing w:after="0" w:line="240" w:lineRule="auto"/>
      </w:pPr>
      <w:r>
        <w:separator/>
      </w:r>
    </w:p>
  </w:endnote>
  <w:endnote w:type="continuationSeparator" w:id="0">
    <w:p w14:paraId="6B3F8042" w14:textId="77777777" w:rsidR="005B0629" w:rsidRDefault="005B0629" w:rsidP="00C06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AFD47" w14:textId="77777777" w:rsidR="00773F43" w:rsidRDefault="00773F43">
    <w:pPr>
      <w:pStyle w:val="Pieddepage"/>
    </w:pPr>
    <w:r>
      <w:t xml:space="preserve">Date dernière mise à jour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92477" w14:textId="77777777" w:rsidR="005B0629" w:rsidRDefault="005B0629" w:rsidP="00C065E5">
      <w:pPr>
        <w:spacing w:after="0" w:line="240" w:lineRule="auto"/>
      </w:pPr>
      <w:r>
        <w:separator/>
      </w:r>
    </w:p>
  </w:footnote>
  <w:footnote w:type="continuationSeparator" w:id="0">
    <w:p w14:paraId="01A9C3D3" w14:textId="77777777" w:rsidR="005B0629" w:rsidRDefault="005B0629" w:rsidP="00C065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68D9"/>
    <w:multiLevelType w:val="hybridMultilevel"/>
    <w:tmpl w:val="1CB6EBC6"/>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D662AB"/>
    <w:multiLevelType w:val="hybridMultilevel"/>
    <w:tmpl w:val="ABC2D7E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D935A42"/>
    <w:multiLevelType w:val="hybridMultilevel"/>
    <w:tmpl w:val="DD2EE78A"/>
    <w:lvl w:ilvl="0" w:tplc="2C94A3EC">
      <w:start w:val="3"/>
      <w:numFmt w:val="bullet"/>
      <w:lvlText w:val="-"/>
      <w:lvlJc w:val="left"/>
      <w:pPr>
        <w:ind w:left="360" w:hanging="360"/>
      </w:pPr>
      <w:rPr>
        <w:rFonts w:ascii="Calibri" w:eastAsia="Times New Roman"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26DC7E99"/>
    <w:multiLevelType w:val="hybridMultilevel"/>
    <w:tmpl w:val="199E24D2"/>
    <w:lvl w:ilvl="0" w:tplc="4D9E35D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28656766"/>
    <w:multiLevelType w:val="hybridMultilevel"/>
    <w:tmpl w:val="FE18770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4113386D"/>
    <w:multiLevelType w:val="hybridMultilevel"/>
    <w:tmpl w:val="C1487B48"/>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B327854"/>
    <w:multiLevelType w:val="hybridMultilevel"/>
    <w:tmpl w:val="B58C6964"/>
    <w:lvl w:ilvl="0" w:tplc="4B2C3816">
      <w:numFmt w:val="bullet"/>
      <w:lvlText w:val="-"/>
      <w:lvlJc w:val="left"/>
      <w:pPr>
        <w:ind w:left="360" w:hanging="360"/>
      </w:pPr>
      <w:rPr>
        <w:rFonts w:ascii="Calibri" w:eastAsiaTheme="minorHAnsi" w:hAnsi="Calibri" w:cs="Calibri" w:hint="default"/>
      </w:rPr>
    </w:lvl>
    <w:lvl w:ilvl="1" w:tplc="FFFFFFFF">
      <w:start w:val="1"/>
      <w:numFmt w:val="bullet"/>
      <w:lvlText w:val="-"/>
      <w:lvlJc w:val="left"/>
      <w:pPr>
        <w:ind w:left="1080" w:hanging="360"/>
      </w:pPr>
      <w:rPr>
        <w:rFonts w:ascii="Courier New" w:hAnsi="Courier New"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7" w15:restartNumberingAfterBreak="0">
    <w:nsid w:val="4E073637"/>
    <w:multiLevelType w:val="hybridMultilevel"/>
    <w:tmpl w:val="36ACBA8E"/>
    <w:lvl w:ilvl="0" w:tplc="2C94A3EC">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4CD1584"/>
    <w:multiLevelType w:val="hybridMultilevel"/>
    <w:tmpl w:val="1442A520"/>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536F62"/>
    <w:multiLevelType w:val="hybridMultilevel"/>
    <w:tmpl w:val="1DAEF8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AFB2643"/>
    <w:multiLevelType w:val="hybridMultilevel"/>
    <w:tmpl w:val="37A631E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6E167ECF"/>
    <w:multiLevelType w:val="hybridMultilevel"/>
    <w:tmpl w:val="31F039CA"/>
    <w:lvl w:ilvl="0" w:tplc="040C000F">
      <w:start w:val="1"/>
      <w:numFmt w:val="decimal"/>
      <w:lvlText w:val="%1."/>
      <w:lvlJc w:val="left"/>
      <w:pPr>
        <w:ind w:left="360" w:hanging="360"/>
      </w:pPr>
    </w:lvl>
    <w:lvl w:ilvl="1" w:tplc="4FC0F000">
      <w:start w:val="1"/>
      <w:numFmt w:val="bullet"/>
      <w:lvlText w:val="-"/>
      <w:lvlJc w:val="left"/>
      <w:pPr>
        <w:ind w:left="1080" w:hanging="360"/>
      </w:pPr>
      <w:rPr>
        <w:rFonts w:ascii="Courier New" w:hAnsi="Courier New" w:cs="Times New Roman"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2" w15:restartNumberingAfterBreak="0">
    <w:nsid w:val="7E19690A"/>
    <w:multiLevelType w:val="hybridMultilevel"/>
    <w:tmpl w:val="E8D0F77C"/>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277250395">
    <w:abstractNumId w:val="4"/>
    <w:lvlOverride w:ilvl="0">
      <w:startOverride w:val="1"/>
    </w:lvlOverride>
    <w:lvlOverride w:ilvl="1"/>
    <w:lvlOverride w:ilvl="2"/>
    <w:lvlOverride w:ilvl="3"/>
    <w:lvlOverride w:ilvl="4"/>
    <w:lvlOverride w:ilvl="5"/>
    <w:lvlOverride w:ilvl="6"/>
    <w:lvlOverride w:ilvl="7"/>
    <w:lvlOverride w:ilvl="8"/>
  </w:num>
  <w:num w:numId="2" w16cid:durableId="1102336217">
    <w:abstractNumId w:val="11"/>
    <w:lvlOverride w:ilvl="0">
      <w:startOverride w:val="1"/>
    </w:lvlOverride>
    <w:lvlOverride w:ilvl="1"/>
    <w:lvlOverride w:ilvl="2"/>
    <w:lvlOverride w:ilvl="3"/>
    <w:lvlOverride w:ilvl="4"/>
    <w:lvlOverride w:ilvl="5"/>
    <w:lvlOverride w:ilvl="6"/>
    <w:lvlOverride w:ilvl="7"/>
    <w:lvlOverride w:ilvl="8"/>
  </w:num>
  <w:num w:numId="3" w16cid:durableId="1968968254">
    <w:abstractNumId w:val="3"/>
  </w:num>
  <w:num w:numId="4" w16cid:durableId="697900877">
    <w:abstractNumId w:val="1"/>
  </w:num>
  <w:num w:numId="5" w16cid:durableId="234822921">
    <w:abstractNumId w:val="4"/>
  </w:num>
  <w:num w:numId="6" w16cid:durableId="121312714">
    <w:abstractNumId w:val="12"/>
  </w:num>
  <w:num w:numId="7" w16cid:durableId="2038726330">
    <w:abstractNumId w:val="7"/>
  </w:num>
  <w:num w:numId="8" w16cid:durableId="529684800">
    <w:abstractNumId w:val="8"/>
  </w:num>
  <w:num w:numId="9" w16cid:durableId="752163433">
    <w:abstractNumId w:val="6"/>
  </w:num>
  <w:num w:numId="10" w16cid:durableId="618226205">
    <w:abstractNumId w:val="5"/>
  </w:num>
  <w:num w:numId="11" w16cid:durableId="273446759">
    <w:abstractNumId w:val="0"/>
  </w:num>
  <w:num w:numId="12" w16cid:durableId="267156090">
    <w:abstractNumId w:val="10"/>
  </w:num>
  <w:num w:numId="13" w16cid:durableId="351301858">
    <w:abstractNumId w:val="9"/>
  </w:num>
  <w:num w:numId="14" w16cid:durableId="4505615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1835"/>
    <w:rsid w:val="000042D7"/>
    <w:rsid w:val="000321E4"/>
    <w:rsid w:val="00045CCF"/>
    <w:rsid w:val="000516F5"/>
    <w:rsid w:val="000619B7"/>
    <w:rsid w:val="00063560"/>
    <w:rsid w:val="00066D24"/>
    <w:rsid w:val="000A70C5"/>
    <w:rsid w:val="000F5319"/>
    <w:rsid w:val="00116E87"/>
    <w:rsid w:val="00122C2A"/>
    <w:rsid w:val="00123C95"/>
    <w:rsid w:val="001357E2"/>
    <w:rsid w:val="00151F6F"/>
    <w:rsid w:val="00157227"/>
    <w:rsid w:val="0017480B"/>
    <w:rsid w:val="001812BE"/>
    <w:rsid w:val="0018249A"/>
    <w:rsid w:val="00195DE7"/>
    <w:rsid w:val="00197B6E"/>
    <w:rsid w:val="001C260B"/>
    <w:rsid w:val="001D4632"/>
    <w:rsid w:val="001D4B83"/>
    <w:rsid w:val="001E4CF0"/>
    <w:rsid w:val="00216FEF"/>
    <w:rsid w:val="0022435B"/>
    <w:rsid w:val="0024519D"/>
    <w:rsid w:val="002577ED"/>
    <w:rsid w:val="002650D0"/>
    <w:rsid w:val="002D4B8E"/>
    <w:rsid w:val="002D6EE1"/>
    <w:rsid w:val="002F69D6"/>
    <w:rsid w:val="003163FD"/>
    <w:rsid w:val="003212DC"/>
    <w:rsid w:val="0033525C"/>
    <w:rsid w:val="00342CC9"/>
    <w:rsid w:val="003477C9"/>
    <w:rsid w:val="0035590B"/>
    <w:rsid w:val="0035675A"/>
    <w:rsid w:val="00364C7E"/>
    <w:rsid w:val="003E6130"/>
    <w:rsid w:val="003F4AC3"/>
    <w:rsid w:val="0040534A"/>
    <w:rsid w:val="00413803"/>
    <w:rsid w:val="00452895"/>
    <w:rsid w:val="00472726"/>
    <w:rsid w:val="004A2F27"/>
    <w:rsid w:val="004A47D8"/>
    <w:rsid w:val="004C4754"/>
    <w:rsid w:val="004E607B"/>
    <w:rsid w:val="004F3FD5"/>
    <w:rsid w:val="004F74A6"/>
    <w:rsid w:val="005256F4"/>
    <w:rsid w:val="0052615E"/>
    <w:rsid w:val="005358C2"/>
    <w:rsid w:val="00541006"/>
    <w:rsid w:val="00570AE6"/>
    <w:rsid w:val="00596062"/>
    <w:rsid w:val="005B0629"/>
    <w:rsid w:val="005B4075"/>
    <w:rsid w:val="005B5F41"/>
    <w:rsid w:val="005D79EA"/>
    <w:rsid w:val="005E5C79"/>
    <w:rsid w:val="005F2A4A"/>
    <w:rsid w:val="00602612"/>
    <w:rsid w:val="00627E4E"/>
    <w:rsid w:val="00631BC3"/>
    <w:rsid w:val="0063541E"/>
    <w:rsid w:val="00654458"/>
    <w:rsid w:val="00682585"/>
    <w:rsid w:val="007442DF"/>
    <w:rsid w:val="007456D7"/>
    <w:rsid w:val="00747A35"/>
    <w:rsid w:val="00762D70"/>
    <w:rsid w:val="00773F43"/>
    <w:rsid w:val="00791A41"/>
    <w:rsid w:val="00801835"/>
    <w:rsid w:val="00807EE7"/>
    <w:rsid w:val="008255A8"/>
    <w:rsid w:val="00882083"/>
    <w:rsid w:val="00884534"/>
    <w:rsid w:val="008A7DDE"/>
    <w:rsid w:val="0092386E"/>
    <w:rsid w:val="00930055"/>
    <w:rsid w:val="0093072C"/>
    <w:rsid w:val="009739BC"/>
    <w:rsid w:val="009752C4"/>
    <w:rsid w:val="009872FD"/>
    <w:rsid w:val="009A58DA"/>
    <w:rsid w:val="009B3743"/>
    <w:rsid w:val="009D4F47"/>
    <w:rsid w:val="009E32A3"/>
    <w:rsid w:val="009F19A2"/>
    <w:rsid w:val="00A07F7A"/>
    <w:rsid w:val="00A14D0F"/>
    <w:rsid w:val="00A17D9A"/>
    <w:rsid w:val="00AA091D"/>
    <w:rsid w:val="00AA44FD"/>
    <w:rsid w:val="00AD3EB8"/>
    <w:rsid w:val="00AE1AF4"/>
    <w:rsid w:val="00AF2C74"/>
    <w:rsid w:val="00AF6B78"/>
    <w:rsid w:val="00B04323"/>
    <w:rsid w:val="00B14881"/>
    <w:rsid w:val="00B34612"/>
    <w:rsid w:val="00B41337"/>
    <w:rsid w:val="00B46F55"/>
    <w:rsid w:val="00B51B84"/>
    <w:rsid w:val="00B65A25"/>
    <w:rsid w:val="00B91978"/>
    <w:rsid w:val="00B948C9"/>
    <w:rsid w:val="00BD2BEF"/>
    <w:rsid w:val="00BD4283"/>
    <w:rsid w:val="00C055F4"/>
    <w:rsid w:val="00C065E5"/>
    <w:rsid w:val="00C15B17"/>
    <w:rsid w:val="00C164F7"/>
    <w:rsid w:val="00C24A4D"/>
    <w:rsid w:val="00C93DFC"/>
    <w:rsid w:val="00CB69BB"/>
    <w:rsid w:val="00D131E0"/>
    <w:rsid w:val="00D44053"/>
    <w:rsid w:val="00D61D31"/>
    <w:rsid w:val="00D66E96"/>
    <w:rsid w:val="00D677E9"/>
    <w:rsid w:val="00D74F4C"/>
    <w:rsid w:val="00D90229"/>
    <w:rsid w:val="00D907BE"/>
    <w:rsid w:val="00D93EB1"/>
    <w:rsid w:val="00E53F44"/>
    <w:rsid w:val="00E909DF"/>
    <w:rsid w:val="00EF0760"/>
    <w:rsid w:val="00F53E41"/>
    <w:rsid w:val="00F65E3D"/>
    <w:rsid w:val="00F65EF6"/>
    <w:rsid w:val="00F852E6"/>
    <w:rsid w:val="00FB3528"/>
    <w:rsid w:val="00FD1B91"/>
    <w:rsid w:val="00FF2C7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1CBA1"/>
  <w15:docId w15:val="{B9AB0392-C2AA-482C-A216-1A5CE6742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15E"/>
    <w:rPr>
      <w:rFonts w:ascii="Calibri" w:eastAsia="Times New Roman" w:hAnsi="Calibri" w:cs="Times New Roman"/>
      <w:lang w:eastAsia="fr-FR"/>
    </w:rPr>
  </w:style>
  <w:style w:type="paragraph" w:styleId="Titre3">
    <w:name w:val="heading 3"/>
    <w:basedOn w:val="Normal"/>
    <w:link w:val="Titre3Car"/>
    <w:uiPriority w:val="9"/>
    <w:qFormat/>
    <w:rsid w:val="009739BC"/>
    <w:pPr>
      <w:spacing w:before="100" w:beforeAutospacing="1" w:after="100" w:afterAutospacing="1" w:line="240" w:lineRule="auto"/>
      <w:outlineLvl w:val="2"/>
    </w:pPr>
    <w:rPr>
      <w:rFonts w:ascii="Times New Roman" w:hAnsi="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01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042D7"/>
    <w:pPr>
      <w:spacing w:after="0" w:line="240" w:lineRule="auto"/>
      <w:ind w:left="720"/>
    </w:pPr>
    <w:rPr>
      <w:rFonts w:eastAsiaTheme="minorHAnsi" w:cs="Calibri"/>
      <w:lang w:eastAsia="en-US"/>
    </w:rPr>
  </w:style>
  <w:style w:type="character" w:styleId="Textedelespacerserv">
    <w:name w:val="Placeholder Text"/>
    <w:basedOn w:val="Policepardfaut"/>
    <w:uiPriority w:val="99"/>
    <w:semiHidden/>
    <w:rsid w:val="0024519D"/>
    <w:rPr>
      <w:color w:val="808080"/>
    </w:rPr>
  </w:style>
  <w:style w:type="character" w:customStyle="1" w:styleId="Style5">
    <w:name w:val="Style5"/>
    <w:basedOn w:val="Policepardfaut"/>
    <w:uiPriority w:val="1"/>
    <w:rsid w:val="0024519D"/>
    <w:rPr>
      <w:rFonts w:ascii="Calibri" w:hAnsi="Calibri"/>
      <w:sz w:val="22"/>
    </w:rPr>
  </w:style>
  <w:style w:type="paragraph" w:customStyle="1" w:styleId="Swisscontact">
    <w:name w:val="Swisscontact"/>
    <w:basedOn w:val="Normal"/>
    <w:link w:val="SwisscontactCar"/>
    <w:qFormat/>
    <w:rsid w:val="0024519D"/>
    <w:pPr>
      <w:keepNext/>
      <w:keepLines/>
      <w:spacing w:after="120" w:line="240" w:lineRule="auto"/>
      <w:jc w:val="both"/>
    </w:pPr>
    <w:rPr>
      <w:rFonts w:eastAsiaTheme="minorHAnsi" w:cs="Calibri"/>
      <w:lang w:eastAsia="en-US"/>
    </w:rPr>
  </w:style>
  <w:style w:type="character" w:customStyle="1" w:styleId="SwisscontactCar">
    <w:name w:val="Swisscontact Car"/>
    <w:basedOn w:val="Policepardfaut"/>
    <w:link w:val="Swisscontact"/>
    <w:rsid w:val="0024519D"/>
    <w:rPr>
      <w:rFonts w:ascii="Calibri" w:hAnsi="Calibri" w:cs="Calibri"/>
    </w:rPr>
  </w:style>
  <w:style w:type="character" w:styleId="lev">
    <w:name w:val="Strong"/>
    <w:basedOn w:val="Policepardfaut"/>
    <w:uiPriority w:val="22"/>
    <w:qFormat/>
    <w:rsid w:val="001D4632"/>
    <w:rPr>
      <w:b/>
      <w:bCs/>
    </w:rPr>
  </w:style>
  <w:style w:type="paragraph" w:styleId="En-tte">
    <w:name w:val="header"/>
    <w:basedOn w:val="Normal"/>
    <w:link w:val="En-tteCar"/>
    <w:uiPriority w:val="99"/>
    <w:unhideWhenUsed/>
    <w:rsid w:val="00C065E5"/>
    <w:pPr>
      <w:tabs>
        <w:tab w:val="center" w:pos="4536"/>
        <w:tab w:val="right" w:pos="9072"/>
      </w:tabs>
      <w:spacing w:after="0" w:line="240" w:lineRule="auto"/>
    </w:pPr>
  </w:style>
  <w:style w:type="character" w:customStyle="1" w:styleId="En-tteCar">
    <w:name w:val="En-tête Car"/>
    <w:basedOn w:val="Policepardfaut"/>
    <w:link w:val="En-tte"/>
    <w:uiPriority w:val="99"/>
    <w:rsid w:val="00C065E5"/>
    <w:rPr>
      <w:rFonts w:ascii="Calibri" w:eastAsia="Times New Roman" w:hAnsi="Calibri" w:cs="Times New Roman"/>
      <w:lang w:eastAsia="fr-FR"/>
    </w:rPr>
  </w:style>
  <w:style w:type="paragraph" w:styleId="Pieddepage">
    <w:name w:val="footer"/>
    <w:basedOn w:val="Normal"/>
    <w:link w:val="PieddepageCar"/>
    <w:uiPriority w:val="99"/>
    <w:unhideWhenUsed/>
    <w:rsid w:val="00C065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65E5"/>
    <w:rPr>
      <w:rFonts w:ascii="Calibri" w:eastAsia="Times New Roman" w:hAnsi="Calibri" w:cs="Times New Roman"/>
      <w:lang w:eastAsia="fr-FR"/>
    </w:rPr>
  </w:style>
  <w:style w:type="character" w:styleId="Lienhypertexte">
    <w:name w:val="Hyperlink"/>
    <w:basedOn w:val="Policepardfaut"/>
    <w:uiPriority w:val="99"/>
    <w:unhideWhenUsed/>
    <w:rsid w:val="0040534A"/>
    <w:rPr>
      <w:color w:val="0563C1" w:themeColor="hyperlink"/>
      <w:u w:val="single"/>
    </w:rPr>
  </w:style>
  <w:style w:type="character" w:customStyle="1" w:styleId="Mentionnonrsolue1">
    <w:name w:val="Mention non résolue1"/>
    <w:basedOn w:val="Policepardfaut"/>
    <w:uiPriority w:val="99"/>
    <w:semiHidden/>
    <w:unhideWhenUsed/>
    <w:rsid w:val="0040534A"/>
    <w:rPr>
      <w:color w:val="605E5C"/>
      <w:shd w:val="clear" w:color="auto" w:fill="E1DFDD"/>
    </w:rPr>
  </w:style>
  <w:style w:type="paragraph" w:styleId="Textedebulles">
    <w:name w:val="Balloon Text"/>
    <w:basedOn w:val="Normal"/>
    <w:link w:val="TextedebullesCar"/>
    <w:uiPriority w:val="99"/>
    <w:semiHidden/>
    <w:unhideWhenUsed/>
    <w:rsid w:val="006354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3541E"/>
    <w:rPr>
      <w:rFonts w:ascii="Tahoma" w:eastAsia="Times New Roman" w:hAnsi="Tahoma" w:cs="Tahoma"/>
      <w:sz w:val="16"/>
      <w:szCs w:val="16"/>
      <w:lang w:eastAsia="fr-FR"/>
    </w:rPr>
  </w:style>
  <w:style w:type="paragraph" w:styleId="NormalWeb">
    <w:name w:val="Normal (Web)"/>
    <w:basedOn w:val="Normal"/>
    <w:uiPriority w:val="99"/>
    <w:semiHidden/>
    <w:unhideWhenUsed/>
    <w:rsid w:val="009F19A2"/>
    <w:pPr>
      <w:spacing w:before="100" w:beforeAutospacing="1" w:after="100" w:afterAutospacing="1" w:line="240" w:lineRule="auto"/>
    </w:pPr>
    <w:rPr>
      <w:rFonts w:ascii="Times New Roman" w:hAnsi="Times New Roman"/>
      <w:sz w:val="24"/>
      <w:szCs w:val="24"/>
    </w:rPr>
  </w:style>
  <w:style w:type="character" w:customStyle="1" w:styleId="Titre3Car">
    <w:name w:val="Titre 3 Car"/>
    <w:basedOn w:val="Policepardfaut"/>
    <w:link w:val="Titre3"/>
    <w:uiPriority w:val="9"/>
    <w:rsid w:val="009739BC"/>
    <w:rPr>
      <w:rFonts w:ascii="Times New Roman" w:eastAsia="Times New Roman" w:hAnsi="Times New Roman" w:cs="Times New Roman"/>
      <w:b/>
      <w:bCs/>
      <w:sz w:val="27"/>
      <w:szCs w:val="27"/>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868833">
      <w:bodyDiv w:val="1"/>
      <w:marLeft w:val="0"/>
      <w:marRight w:val="0"/>
      <w:marTop w:val="0"/>
      <w:marBottom w:val="0"/>
      <w:divBdr>
        <w:top w:val="none" w:sz="0" w:space="0" w:color="auto"/>
        <w:left w:val="none" w:sz="0" w:space="0" w:color="auto"/>
        <w:bottom w:val="none" w:sz="0" w:space="0" w:color="auto"/>
        <w:right w:val="none" w:sz="0" w:space="0" w:color="auto"/>
      </w:divBdr>
    </w:div>
    <w:div w:id="127652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8B4AAC-E746-4C7D-B85F-18DF85F82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3</Pages>
  <Words>537</Words>
  <Characters>2958</Characters>
  <Application>Microsoft Office Word</Application>
  <DocSecurity>0</DocSecurity>
  <Lines>24</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Saibou Garba</dc:creator>
  <cp:lastModifiedBy>Saibou Garba</cp:lastModifiedBy>
  <cp:revision>10</cp:revision>
  <dcterms:created xsi:type="dcterms:W3CDTF">2022-11-13T04:43:00Z</dcterms:created>
  <dcterms:modified xsi:type="dcterms:W3CDTF">2022-11-15T11:06:00Z</dcterms:modified>
</cp:coreProperties>
</file>